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3D6E5" w14:textId="441171A6" w:rsidR="00860CA0" w:rsidRDefault="00860CA0" w:rsidP="00860CA0">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Pr="00081943">
        <w:rPr>
          <w:rFonts w:ascii="Arial" w:eastAsia="MS Mincho" w:hAnsi="Arial" w:cs="Arial"/>
          <w:b/>
          <w:sz w:val="24"/>
          <w:lang w:eastAsia="en-US"/>
        </w:rPr>
        <w:t>R2-250</w:t>
      </w:r>
      <w:r w:rsidR="00374A0F">
        <w:rPr>
          <w:rFonts w:ascii="Arial" w:eastAsia="MS Mincho" w:hAnsi="Arial" w:cs="Arial"/>
          <w:b/>
          <w:sz w:val="24"/>
          <w:lang w:eastAsia="en-US"/>
        </w:rPr>
        <w:t>8547</w:t>
      </w:r>
    </w:p>
    <w:p w14:paraId="1947D16E" w14:textId="77777777" w:rsidR="00860CA0" w:rsidRDefault="00860CA0" w:rsidP="00860CA0">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Dallas</w:t>
      </w:r>
      <w:r>
        <w:rPr>
          <w:rFonts w:ascii="Arial" w:eastAsia="MS Mincho" w:hAnsi="Arial" w:cs="Arial"/>
          <w:b/>
          <w:sz w:val="24"/>
          <w:lang w:eastAsia="en-US"/>
        </w:rPr>
        <w:t>, U.S, Nov 17-21, 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0BE85817" w:rsidR="00D00627" w:rsidRPr="002F7B32" w:rsidRDefault="00D00627" w:rsidP="00B4018D">
      <w:pPr>
        <w:tabs>
          <w:tab w:val="left" w:pos="1985"/>
        </w:tabs>
        <w:overflowPunct/>
        <w:autoSpaceDE/>
        <w:autoSpaceDN/>
        <w:adjustRightInd/>
        <w:spacing w:after="120"/>
        <w:rPr>
          <w:rFonts w:ascii="Arial" w:eastAsiaTheme="minorEastAsia" w:hAnsi="Arial" w:cs="Arial"/>
          <w:b/>
          <w:bCs/>
          <w:color w:val="auto"/>
          <w:sz w:val="24"/>
          <w:lang w:eastAsia="zh-CN"/>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w:t>
      </w:r>
      <w:r w:rsidR="00EC13B6">
        <w:rPr>
          <w:rFonts w:ascii="Arial" w:eastAsia="MS Mincho" w:hAnsi="Arial" w:cs="Arial"/>
          <w:color w:val="auto"/>
          <w:sz w:val="24"/>
          <w:lang w:eastAsia="en-US"/>
        </w:rPr>
        <w:t>3</w:t>
      </w:r>
      <w:r w:rsidR="00D22978">
        <w:rPr>
          <w:rFonts w:ascii="Arial" w:eastAsiaTheme="minorEastAsia" w:hAnsi="Arial" w:cs="Arial" w:hint="eastAsia"/>
          <w:color w:val="auto"/>
          <w:sz w:val="24"/>
          <w:lang w:eastAsia="zh-CN"/>
        </w:rPr>
        <w:t>.1</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1A907028" w:rsidR="00D00627" w:rsidRPr="002F7B32" w:rsidRDefault="00D00627" w:rsidP="00830851">
      <w:pPr>
        <w:tabs>
          <w:tab w:val="left" w:pos="1985"/>
        </w:tabs>
        <w:overflowPunct/>
        <w:autoSpaceDE/>
        <w:autoSpaceDN/>
        <w:adjustRightInd/>
        <w:spacing w:after="120"/>
        <w:rPr>
          <w:rFonts w:ascii="Arial" w:eastAsiaTheme="minorEastAsia" w:hAnsi="Arial" w:cs="Arial"/>
          <w:b/>
          <w:bCs/>
          <w:color w:val="auto"/>
          <w:sz w:val="24"/>
          <w:lang w:eastAsia="zh-CN"/>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035B5B">
        <w:rPr>
          <w:rFonts w:ascii="Arial" w:eastAsiaTheme="minorEastAsia" w:hAnsi="Arial" w:cs="Arial" w:hint="eastAsia"/>
          <w:color w:val="auto"/>
          <w:sz w:val="24"/>
          <w:lang w:eastAsia="zh-CN"/>
        </w:rPr>
        <w:t>Views</w:t>
      </w:r>
      <w:r w:rsidR="00035B5B" w:rsidRPr="001A05AA">
        <w:rPr>
          <w:rFonts w:ascii="Arial" w:eastAsia="MS Mincho" w:hAnsi="Arial" w:cs="Arial"/>
          <w:color w:val="auto"/>
          <w:sz w:val="24"/>
          <w:lang w:eastAsia="en-US"/>
        </w:rPr>
        <w:t xml:space="preserve"> </w:t>
      </w:r>
      <w:r w:rsidR="00DA42D8" w:rsidRPr="001A05AA">
        <w:rPr>
          <w:rFonts w:ascii="Arial" w:eastAsia="MS Mincho" w:hAnsi="Arial" w:cs="Arial"/>
          <w:color w:val="auto"/>
          <w:sz w:val="24"/>
          <w:lang w:eastAsia="en-US"/>
        </w:rPr>
        <w:t>on</w:t>
      </w:r>
      <w:r w:rsidR="00453649">
        <w:rPr>
          <w:rFonts w:ascii="Arial" w:eastAsia="MS Mincho" w:hAnsi="Arial" w:cs="Arial"/>
          <w:color w:val="auto"/>
          <w:sz w:val="24"/>
          <w:lang w:eastAsia="en-US"/>
        </w:rPr>
        <w:t xml:space="preserve"> 6GR </w:t>
      </w:r>
      <w:r w:rsidR="00BF683C">
        <w:rPr>
          <w:rFonts w:ascii="Arial" w:eastAsiaTheme="minorEastAsia" w:hAnsi="Arial" w:cs="Arial" w:hint="eastAsia"/>
          <w:color w:val="auto"/>
          <w:sz w:val="24"/>
          <w:lang w:eastAsia="zh-CN"/>
        </w:rPr>
        <w:t>data transfer and</w:t>
      </w:r>
      <w:r w:rsidR="00C13251">
        <w:rPr>
          <w:rFonts w:ascii="Arial" w:eastAsiaTheme="minorEastAsia" w:hAnsi="Arial" w:cs="Arial" w:hint="eastAsia"/>
          <w:color w:val="auto"/>
          <w:sz w:val="24"/>
          <w:lang w:eastAsia="zh-CN"/>
        </w:rPr>
        <w:t xml:space="preserve"> AIML</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rsidRPr="00D4291D">
        <w:rPr>
          <w:lang w:val="en-US"/>
        </w:rPr>
        <w:t xml:space="preserve">1 </w:t>
      </w:r>
      <w:r w:rsidR="00CD1FF7" w:rsidRPr="00D4291D">
        <w:rPr>
          <w:lang w:val="en-US"/>
        </w:rPr>
        <w:t>Introduction</w:t>
      </w:r>
    </w:p>
    <w:p w14:paraId="7DC0002C" w14:textId="3D2CC85F" w:rsidR="00CA0510" w:rsidRDefault="00D72869" w:rsidP="0003460C">
      <w:pPr>
        <w:spacing w:before="180"/>
        <w:rPr>
          <w:lang w:eastAsia="zh-CN"/>
        </w:rPr>
      </w:pPr>
      <w:bookmarkStart w:id="0" w:name="_Hlk61519723"/>
      <w:r>
        <w:rPr>
          <w:lang w:eastAsia="zh-CN"/>
        </w:rPr>
        <w:t xml:space="preserve">At RANP#108 </w:t>
      </w:r>
      <w:r w:rsidR="00DD05D1">
        <w:rPr>
          <w:lang w:eastAsia="zh-CN"/>
        </w:rPr>
        <w:t>a</w:t>
      </w:r>
      <w:r>
        <w:rPr>
          <w:lang w:eastAsia="zh-CN"/>
        </w:rPr>
        <w:t xml:space="preserve"> study item was agreed</w:t>
      </w:r>
      <w:r w:rsidR="00117BEA">
        <w:rPr>
          <w:lang w:eastAsia="zh-CN"/>
        </w:rPr>
        <w:t xml:space="preserve">, </w:t>
      </w:r>
      <w:r w:rsidR="009068FF">
        <w:rPr>
          <w:lang w:eastAsia="zh-CN"/>
        </w:rPr>
        <w:t>S</w:t>
      </w:r>
      <w:r w:rsidR="00117BEA">
        <w:rPr>
          <w:lang w:eastAsia="zh-CN"/>
        </w:rPr>
        <w:t>tudy on 6G Radio</w:t>
      </w:r>
      <w:r w:rsidR="00DB6AF1">
        <w:rPr>
          <w:lang w:eastAsia="zh-CN"/>
        </w:rPr>
        <w:t xml:space="preserve"> [</w:t>
      </w:r>
      <w:r w:rsidR="00E81017">
        <w:rPr>
          <w:lang w:eastAsia="zh-CN"/>
        </w:rPr>
        <w:t>1</w:t>
      </w:r>
      <w:r w:rsidR="00DB6AF1">
        <w:rPr>
          <w:lang w:eastAsia="zh-CN"/>
        </w:rPr>
        <w:t>]</w:t>
      </w:r>
      <w:r w:rsidR="0012761B">
        <w:rPr>
          <w:rFonts w:hint="eastAsia"/>
          <w:lang w:eastAsia="zh-CN"/>
        </w:rPr>
        <w:t xml:space="preserve"> and updated at RANP#109 [2],</w:t>
      </w:r>
      <w:r w:rsidR="009068FF">
        <w:rPr>
          <w:lang w:eastAsia="zh-CN"/>
        </w:rPr>
        <w:t xml:space="preserve"> </w:t>
      </w:r>
      <w:r w:rsidR="00D53F10">
        <w:rPr>
          <w:lang w:eastAsia="zh-CN"/>
        </w:rPr>
        <w:t xml:space="preserve">with the </w:t>
      </w:r>
      <w:r w:rsidR="009A0A8D">
        <w:rPr>
          <w:lang w:eastAsia="zh-CN"/>
        </w:rPr>
        <w:t xml:space="preserve">following objective related to </w:t>
      </w:r>
      <w:r w:rsidR="00872186">
        <w:rPr>
          <w:rFonts w:hint="eastAsia"/>
          <w:lang w:eastAsia="zh-CN"/>
        </w:rPr>
        <w:t xml:space="preserve">data collection </w:t>
      </w:r>
      <w:r w:rsidR="00872186">
        <w:rPr>
          <w:lang w:eastAsia="zh-CN"/>
        </w:rPr>
        <w:t>and</w:t>
      </w:r>
      <w:r w:rsidR="00872186">
        <w:rPr>
          <w:rFonts w:hint="eastAsia"/>
          <w:lang w:eastAsia="zh-CN"/>
        </w:rPr>
        <w:t xml:space="preserve"> AI/ML</w:t>
      </w:r>
      <w:r w:rsidR="00CA0510">
        <w:rPr>
          <w:lang w:eastAsia="zh-CN"/>
        </w:rPr>
        <w:t>.</w:t>
      </w:r>
    </w:p>
    <w:p w14:paraId="3F3A50B8" w14:textId="5F73F748" w:rsidR="00CA0510" w:rsidRPr="00752758" w:rsidRDefault="00E5446C" w:rsidP="00F2693B">
      <w:pPr>
        <w:spacing w:after="120"/>
        <w:ind w:left="360"/>
        <w:contextualSpacing/>
        <w:rPr>
          <w:color w:val="000000" w:themeColor="text1"/>
        </w:rPr>
      </w:pPr>
      <w:r w:rsidRPr="00752758">
        <w:rPr>
          <w:color w:val="000000" w:themeColor="text1"/>
        </w:rPr>
        <w:t>(3)</w:t>
      </w:r>
      <w:r w:rsidR="00A51E3A" w:rsidRPr="00752758">
        <w:rPr>
          <w:color w:val="000000" w:themeColor="text1"/>
        </w:rPr>
        <w:t xml:space="preserve"> </w:t>
      </w:r>
      <w:r w:rsidR="00CA0510" w:rsidRPr="00752758">
        <w:rPr>
          <w:color w:val="000000" w:themeColor="text1"/>
        </w:rPr>
        <w:t>Radio interface protocol architecture and procedures for 6GR [RAN2, RAN1, RAN4, RAN3]</w:t>
      </w:r>
    </w:p>
    <w:p w14:paraId="3B37859A" w14:textId="77777777" w:rsidR="00CA0510" w:rsidRPr="00752758" w:rsidRDefault="00CA0510" w:rsidP="00CA0510">
      <w:pPr>
        <w:pStyle w:val="ListParagraph"/>
        <w:numPr>
          <w:ilvl w:val="0"/>
          <w:numId w:val="12"/>
        </w:numPr>
        <w:spacing w:after="120"/>
        <w:ind w:firstLineChars="0"/>
        <w:contextualSpacing/>
        <w:rPr>
          <w:color w:val="000000" w:themeColor="text1"/>
        </w:rPr>
      </w:pPr>
      <w:r w:rsidRPr="00752758">
        <w:rPr>
          <w:color w:val="000000" w:themeColor="text1"/>
        </w:rPr>
        <w:t>User Plane architecture and protocol design [RAN2]</w:t>
      </w:r>
    </w:p>
    <w:p w14:paraId="5C0D27DB" w14:textId="77777777" w:rsidR="00CA0510" w:rsidRPr="00752758" w:rsidRDefault="00CA0510" w:rsidP="00CA0510">
      <w:pPr>
        <w:pStyle w:val="ListParagraph"/>
        <w:numPr>
          <w:ilvl w:val="0"/>
          <w:numId w:val="12"/>
        </w:numPr>
        <w:spacing w:after="120"/>
        <w:ind w:firstLineChars="0"/>
        <w:contextualSpacing/>
        <w:rPr>
          <w:color w:val="000000" w:themeColor="text1"/>
        </w:rPr>
      </w:pPr>
      <w:r w:rsidRPr="00752758">
        <w:rPr>
          <w:color w:val="000000" w:themeColor="text1"/>
        </w:rPr>
        <w:t>Control Plane architecture (including RRC states) and protocol design [RAN2, RAN3]</w:t>
      </w:r>
    </w:p>
    <w:p w14:paraId="7FBEDE43" w14:textId="77777777" w:rsidR="00CA0510" w:rsidRPr="00752758" w:rsidRDefault="00CA0510" w:rsidP="00CA0510">
      <w:pPr>
        <w:pStyle w:val="ListParagraph"/>
        <w:numPr>
          <w:ilvl w:val="0"/>
          <w:numId w:val="12"/>
        </w:numPr>
        <w:spacing w:after="120"/>
        <w:ind w:firstLineChars="0"/>
        <w:contextualSpacing/>
        <w:rPr>
          <w:color w:val="000000" w:themeColor="text1"/>
        </w:rPr>
      </w:pPr>
      <w:r w:rsidRPr="00752758">
        <w:rPr>
          <w:color w:val="000000" w:themeColor="text1"/>
        </w:rPr>
        <w:t>Access stratum security aspects, in alignment with requirements from SA3 [RAN2]</w:t>
      </w:r>
    </w:p>
    <w:p w14:paraId="5861AB25" w14:textId="77777777" w:rsidR="00CA0510" w:rsidRPr="00752758" w:rsidRDefault="00CA0510" w:rsidP="00CA0510">
      <w:pPr>
        <w:pStyle w:val="ListParagraph"/>
        <w:numPr>
          <w:ilvl w:val="0"/>
          <w:numId w:val="12"/>
        </w:numPr>
        <w:spacing w:after="120"/>
        <w:ind w:firstLineChars="0"/>
        <w:contextualSpacing/>
        <w:rPr>
          <w:bCs/>
        </w:rPr>
      </w:pPr>
      <w:r w:rsidRPr="00752758">
        <w:rPr>
          <w:rFonts w:hint="eastAsia"/>
          <w:color w:val="000000" w:themeColor="text1"/>
          <w:lang w:eastAsia="ja-JP"/>
        </w:rPr>
        <w:t xml:space="preserve">Radio </w:t>
      </w:r>
      <w:proofErr w:type="spellStart"/>
      <w:r w:rsidRPr="00752758">
        <w:rPr>
          <w:rFonts w:hint="eastAsia"/>
          <w:color w:val="000000" w:themeColor="text1"/>
          <w:lang w:eastAsia="ja-JP"/>
        </w:rPr>
        <w:t>s</w:t>
      </w:r>
      <w:r w:rsidRPr="00752758">
        <w:rPr>
          <w:color w:val="000000" w:themeColor="text1"/>
        </w:rPr>
        <w:t>ignalling</w:t>
      </w:r>
      <w:proofErr w:type="spellEnd"/>
      <w:r w:rsidRPr="00752758">
        <w:rPr>
          <w:color w:val="000000" w:themeColor="text1"/>
        </w:rPr>
        <w:t xml:space="preserve"> framework for UE capabilities, aiming at improvements and simplification compared to 5G NR [RAN2, RAN1, RAN4]</w:t>
      </w:r>
    </w:p>
    <w:p w14:paraId="35EF9F8E" w14:textId="77777777" w:rsidR="00CA0510" w:rsidRPr="00752758" w:rsidRDefault="00CA0510" w:rsidP="00CA0510">
      <w:pPr>
        <w:pStyle w:val="ListParagraph"/>
        <w:numPr>
          <w:ilvl w:val="0"/>
          <w:numId w:val="12"/>
        </w:numPr>
        <w:spacing w:after="120"/>
        <w:ind w:firstLineChars="0"/>
        <w:contextualSpacing/>
        <w:rPr>
          <w:b/>
        </w:rPr>
      </w:pPr>
      <w:r w:rsidRPr="00752758">
        <w:rPr>
          <w:b/>
        </w:rPr>
        <w:t xml:space="preserve">Data transfer design to support various types of data (e.g. AI/ML, Sensing, </w:t>
      </w:r>
      <w:proofErr w:type="spellStart"/>
      <w:r w:rsidRPr="00752758">
        <w:rPr>
          <w:b/>
        </w:rPr>
        <w:t>etc</w:t>
      </w:r>
      <w:proofErr w:type="spellEnd"/>
      <w:r w:rsidRPr="00752758">
        <w:rPr>
          <w:b/>
        </w:rPr>
        <w:t>) [RAN2</w:t>
      </w:r>
      <w:r w:rsidRPr="00752758">
        <w:rPr>
          <w:b/>
          <w:lang w:eastAsia="ja-JP"/>
        </w:rPr>
        <w:t xml:space="preserve">, </w:t>
      </w:r>
      <w:r w:rsidRPr="00752758">
        <w:rPr>
          <w:b/>
        </w:rPr>
        <w:t>RAN3]</w:t>
      </w:r>
    </w:p>
    <w:p w14:paraId="0F7E865D" w14:textId="77777777" w:rsidR="00F772FD" w:rsidRPr="00752758" w:rsidRDefault="00F772FD" w:rsidP="00F772FD">
      <w:pPr>
        <w:spacing w:after="120"/>
        <w:textAlignment w:val="baseline"/>
        <w:rPr>
          <w:rFonts w:eastAsia="MS Mincho"/>
          <w:lang w:val="en-GB"/>
        </w:rPr>
      </w:pPr>
    </w:p>
    <w:p w14:paraId="03F55B3B" w14:textId="72D5898F" w:rsidR="00F772FD" w:rsidRPr="00752758" w:rsidRDefault="00F772FD" w:rsidP="00752758">
      <w:pPr>
        <w:spacing w:after="120"/>
        <w:ind w:left="360"/>
        <w:contextualSpacing/>
        <w:rPr>
          <w:color w:val="000000" w:themeColor="text1"/>
        </w:rPr>
      </w:pPr>
      <w:r w:rsidRPr="00752758">
        <w:rPr>
          <w:color w:val="000000" w:themeColor="text1"/>
        </w:rPr>
        <w:t>(</w:t>
      </w:r>
      <w:r w:rsidRPr="00752758">
        <w:rPr>
          <w:rFonts w:hint="eastAsia"/>
          <w:color w:val="000000" w:themeColor="text1"/>
          <w:lang w:eastAsia="zh-CN"/>
        </w:rPr>
        <w:t>8</w:t>
      </w:r>
      <w:r w:rsidRPr="00752758">
        <w:rPr>
          <w:color w:val="000000" w:themeColor="text1"/>
        </w:rPr>
        <w:t>) AI/ML for 6GR and Radio Access Network, leveraging 5G AI/ML framework, as appropriate [See TR38.843] [RAN1, RAN2, RAN3, RAN4]</w:t>
      </w:r>
    </w:p>
    <w:p w14:paraId="76B997CF" w14:textId="77777777" w:rsidR="00F772FD" w:rsidRPr="00F772FD" w:rsidRDefault="00F772FD" w:rsidP="00F772FD">
      <w:pPr>
        <w:numPr>
          <w:ilvl w:val="0"/>
          <w:numId w:val="19"/>
        </w:numPr>
        <w:spacing w:after="120"/>
        <w:contextualSpacing/>
        <w:textAlignment w:val="baseline"/>
        <w:rPr>
          <w:rFonts w:eastAsia="MS Mincho"/>
          <w:lang w:val="en-GB" w:eastAsia="en-GB"/>
        </w:rPr>
      </w:pPr>
      <w:r w:rsidRPr="00F772FD">
        <w:rPr>
          <w:rFonts w:eastAsia="MS Mincho"/>
          <w:lang w:val="en-GB" w:eastAsia="en-GB"/>
        </w:rPr>
        <w:t xml:space="preserve">Identify Use Case(s) of interest (either existing or new) with compelling trade-off between e.g., performance, complexity, etc… </w:t>
      </w:r>
      <w:r w:rsidRPr="00F772FD">
        <w:rPr>
          <w:rFonts w:eastAsia="MS Mincho"/>
          <w:lang w:val="en-GB" w:eastAsia="en-GB"/>
        </w:rPr>
        <w:br/>
        <w:t>Coordinated discussion needs to be ensured with related design areas, where needed (e.g., MIMO, Mobility, etc…)</w:t>
      </w:r>
    </w:p>
    <w:p w14:paraId="4901D4F0" w14:textId="77777777" w:rsidR="00F772FD" w:rsidRPr="00F772FD" w:rsidRDefault="00F772FD" w:rsidP="00F772FD">
      <w:pPr>
        <w:spacing w:after="120"/>
        <w:ind w:left="720" w:firstLine="720"/>
        <w:textAlignment w:val="baseline"/>
        <w:rPr>
          <w:rFonts w:eastAsia="MS Mincho"/>
          <w:lang w:val="en-GB" w:eastAsia="en-GB"/>
        </w:rPr>
      </w:pPr>
      <w:r w:rsidRPr="00F772FD">
        <w:rPr>
          <w:rFonts w:eastAsia="MS Mincho"/>
          <w:lang w:val="en-GB" w:eastAsia="en-GB"/>
        </w:rPr>
        <w:t>NOTE: lead WG depends on the use case.</w:t>
      </w:r>
    </w:p>
    <w:p w14:paraId="6652D506" w14:textId="77777777" w:rsidR="00F772FD" w:rsidRPr="00D9408C" w:rsidRDefault="00F772FD" w:rsidP="00F772FD">
      <w:pPr>
        <w:numPr>
          <w:ilvl w:val="0"/>
          <w:numId w:val="19"/>
        </w:numPr>
        <w:spacing w:after="120"/>
        <w:contextualSpacing/>
        <w:textAlignment w:val="baseline"/>
        <w:rPr>
          <w:rFonts w:eastAsia="MS Mincho"/>
          <w:b/>
          <w:bCs/>
          <w:lang w:val="en-GB" w:eastAsia="en-GB"/>
        </w:rPr>
      </w:pPr>
      <w:r w:rsidRPr="00D9408C">
        <w:rPr>
          <w:rFonts w:eastAsia="MS Mincho"/>
          <w:b/>
          <w:bCs/>
          <w:lang w:val="en-GB" w:eastAsia="en-GB"/>
        </w:rPr>
        <w:t>AI/ML framework: Extensible AI/ML enablers based on the identified Use Case(s), including</w:t>
      </w:r>
    </w:p>
    <w:p w14:paraId="12C33F38" w14:textId="77777777" w:rsidR="00F772FD" w:rsidRPr="00D9408C" w:rsidRDefault="00F772FD" w:rsidP="00F772FD">
      <w:pPr>
        <w:numPr>
          <w:ilvl w:val="1"/>
          <w:numId w:val="18"/>
        </w:numPr>
        <w:spacing w:after="120"/>
        <w:ind w:left="1985" w:hanging="185"/>
        <w:contextualSpacing/>
        <w:textAlignment w:val="baseline"/>
        <w:rPr>
          <w:rFonts w:eastAsia="MS Mincho"/>
          <w:b/>
          <w:bCs/>
          <w:lang w:val="en-GB" w:eastAsia="en-GB"/>
        </w:rPr>
      </w:pPr>
      <w:r w:rsidRPr="00D9408C">
        <w:rPr>
          <w:rFonts w:eastAsia="MS Mincho"/>
          <w:b/>
          <w:bCs/>
          <w:lang w:val="en-GB" w:eastAsia="en-GB"/>
        </w:rPr>
        <w:t>LCM procedures</w:t>
      </w:r>
      <w:r w:rsidRPr="00D9408C" w:rsidDel="00135456">
        <w:rPr>
          <w:rFonts w:eastAsia="MS Mincho"/>
          <w:b/>
          <w:bCs/>
          <w:lang w:val="en-GB" w:eastAsia="en-GB"/>
        </w:rPr>
        <w:t xml:space="preserve"> </w:t>
      </w:r>
      <w:r w:rsidRPr="00D9408C">
        <w:rPr>
          <w:rFonts w:eastAsia="MS Mincho"/>
          <w:b/>
          <w:bCs/>
          <w:lang w:val="en-GB" w:eastAsia="en-GB"/>
        </w:rPr>
        <w:t>[RAN</w:t>
      </w:r>
      <w:r w:rsidRPr="00D9408C">
        <w:rPr>
          <w:rFonts w:eastAsia="MS Mincho" w:hint="eastAsia"/>
          <w:b/>
          <w:bCs/>
          <w:lang w:val="en-GB"/>
        </w:rPr>
        <w:t>2</w:t>
      </w:r>
      <w:r w:rsidRPr="00D9408C">
        <w:rPr>
          <w:rFonts w:eastAsia="MS Mincho"/>
          <w:b/>
          <w:bCs/>
          <w:lang w:val="en-GB" w:eastAsia="en-GB"/>
        </w:rPr>
        <w:t>, RAN</w:t>
      </w:r>
      <w:r w:rsidRPr="00D9408C">
        <w:rPr>
          <w:rFonts w:eastAsia="MS Mincho" w:hint="eastAsia"/>
          <w:b/>
          <w:bCs/>
          <w:lang w:val="en-GB"/>
        </w:rPr>
        <w:t>1</w:t>
      </w:r>
      <w:r w:rsidRPr="00D9408C">
        <w:rPr>
          <w:rFonts w:eastAsia="MS Mincho"/>
          <w:b/>
          <w:bCs/>
          <w:lang w:val="en-GB" w:eastAsia="en-GB"/>
        </w:rPr>
        <w:t>, RAN3, RAN4]</w:t>
      </w:r>
    </w:p>
    <w:p w14:paraId="675CFA5E" w14:textId="77777777" w:rsidR="00F772FD" w:rsidRPr="00F772FD" w:rsidRDefault="00F772FD" w:rsidP="00F772FD">
      <w:pPr>
        <w:numPr>
          <w:ilvl w:val="1"/>
          <w:numId w:val="18"/>
        </w:numPr>
        <w:spacing w:after="120"/>
        <w:ind w:left="1985" w:hanging="185"/>
        <w:contextualSpacing/>
        <w:textAlignment w:val="baseline"/>
        <w:rPr>
          <w:rFonts w:eastAsia="MS Mincho"/>
          <w:lang w:val="en-GB" w:eastAsia="en-GB"/>
        </w:rPr>
      </w:pPr>
      <w:r w:rsidRPr="00D9408C">
        <w:rPr>
          <w:rFonts w:eastAsia="MS Mincho"/>
          <w:b/>
          <w:bCs/>
          <w:lang w:val="en-GB" w:eastAsia="en-GB"/>
        </w:rPr>
        <w:t>Data collection and data management, in coordination with SA WGs</w:t>
      </w:r>
      <w:r w:rsidRPr="00D9408C">
        <w:rPr>
          <w:rFonts w:eastAsia="MS Mincho" w:hint="eastAsia"/>
          <w:b/>
          <w:bCs/>
          <w:lang w:val="en-GB"/>
        </w:rPr>
        <w:t xml:space="preserve"> </w:t>
      </w:r>
      <w:r w:rsidRPr="00F772FD">
        <w:rPr>
          <w:rFonts w:eastAsia="MS Mincho"/>
          <w:lang w:val="en-GB" w:eastAsia="en-GB"/>
        </w:rPr>
        <w:t>[RAN2, RAN3</w:t>
      </w:r>
      <w:r w:rsidRPr="00F772FD">
        <w:rPr>
          <w:rFonts w:eastAsia="MS Mincho" w:hint="eastAsia"/>
          <w:lang w:val="en-GB"/>
        </w:rPr>
        <w:t>, RAN1</w:t>
      </w:r>
      <w:r w:rsidRPr="00F772FD">
        <w:rPr>
          <w:rFonts w:eastAsia="MS Mincho"/>
          <w:lang w:val="en-GB" w:eastAsia="en-GB"/>
        </w:rPr>
        <w:t>]</w:t>
      </w:r>
    </w:p>
    <w:p w14:paraId="74FDDCBC" w14:textId="77777777" w:rsidR="00F772FD" w:rsidRPr="00F772FD" w:rsidRDefault="00F772FD" w:rsidP="00F772FD">
      <w:pPr>
        <w:spacing w:after="120"/>
        <w:ind w:leftChars="213" w:left="426"/>
        <w:textAlignment w:val="baseline"/>
        <w:rPr>
          <w:rFonts w:eastAsia="MS Mincho"/>
          <w:lang w:val="en-GB"/>
        </w:rPr>
      </w:pPr>
      <w:r w:rsidRPr="00F772FD">
        <w:rPr>
          <w:rFonts w:eastAsia="MS Mincho" w:hint="eastAsia"/>
          <w:lang w:val="en-GB"/>
        </w:rPr>
        <w:t xml:space="preserve">Note: NW for AI is assumed to be </w:t>
      </w:r>
      <w:r w:rsidRPr="00F772FD">
        <w:rPr>
          <w:rFonts w:eastAsia="MS Mincho"/>
          <w:lang w:val="en-GB"/>
        </w:rPr>
        <w:t>covered</w:t>
      </w:r>
      <w:r w:rsidRPr="00F772FD">
        <w:rPr>
          <w:rFonts w:eastAsia="MS Mincho" w:hint="eastAsia"/>
          <w:lang w:val="en-GB"/>
        </w:rPr>
        <w:t xml:space="preserve"> by new </w:t>
      </w:r>
      <w:r w:rsidRPr="00F772FD">
        <w:rPr>
          <w:rFonts w:eastAsia="MS Mincho"/>
          <w:lang w:val="en-GB"/>
        </w:rPr>
        <w:t>services</w:t>
      </w:r>
    </w:p>
    <w:p w14:paraId="4A0A0A6A" w14:textId="77777777" w:rsidR="00F772FD" w:rsidRPr="00F772FD" w:rsidRDefault="00F772FD" w:rsidP="00F772FD">
      <w:pPr>
        <w:spacing w:after="120"/>
        <w:ind w:leftChars="213" w:left="426"/>
        <w:textAlignment w:val="baseline"/>
        <w:rPr>
          <w:rFonts w:eastAsia="MS Mincho"/>
          <w:lang w:val="en-GB"/>
        </w:rPr>
      </w:pPr>
      <w:r w:rsidRPr="00F772FD">
        <w:rPr>
          <w:rFonts w:eastAsia="MS Mincho"/>
          <w:lang w:val="en-GB" w:eastAsia="en-GB"/>
        </w:rPr>
        <w:t>6GR and RAN design shall ensure that the 6G System can also operate without AI/ML</w:t>
      </w:r>
    </w:p>
    <w:p w14:paraId="4B2E24E1" w14:textId="4CF74568" w:rsidR="00D72869" w:rsidRPr="00752758" w:rsidRDefault="00D72869" w:rsidP="002F7B32">
      <w:pPr>
        <w:spacing w:after="100" w:afterAutospacing="1"/>
        <w:rPr>
          <w:lang w:val="en-GB" w:eastAsia="zh-CN"/>
        </w:rPr>
      </w:pPr>
    </w:p>
    <w:p w14:paraId="551E7C8B" w14:textId="1DF5F090" w:rsidR="00B878AA" w:rsidRDefault="00B878AA" w:rsidP="002F7B32">
      <w:pPr>
        <w:spacing w:after="100" w:afterAutospacing="1"/>
        <w:rPr>
          <w:lang w:eastAsia="zh-CN"/>
        </w:rPr>
      </w:pPr>
      <w:r>
        <w:rPr>
          <w:lang w:eastAsia="zh-CN"/>
        </w:rPr>
        <w:t>At RAN2#131bis, the following agreements</w:t>
      </w:r>
      <w:r w:rsidR="0036232B">
        <w:rPr>
          <w:rFonts w:hint="eastAsia"/>
          <w:lang w:eastAsia="zh-CN"/>
        </w:rPr>
        <w:t xml:space="preserve"> </w:t>
      </w:r>
      <w:r w:rsidR="00C3219D">
        <w:rPr>
          <w:rFonts w:hint="eastAsia"/>
          <w:lang w:eastAsia="zh-CN"/>
        </w:rPr>
        <w:t>about AI/ML and data transfer</w:t>
      </w:r>
      <w:r>
        <w:rPr>
          <w:lang w:eastAsia="zh-CN"/>
        </w:rPr>
        <w:t xml:space="preserve"> were mad</w:t>
      </w:r>
      <w:r w:rsidR="00C3219D">
        <w:rPr>
          <w:rFonts w:hint="eastAsia"/>
          <w:lang w:eastAsia="zh-CN"/>
        </w:rPr>
        <w:t>e</w:t>
      </w:r>
      <w:r w:rsidR="00E96326">
        <w:rPr>
          <w:rFonts w:hint="eastAsia"/>
          <w:lang w:eastAsia="zh-CN"/>
        </w:rPr>
        <w:t xml:space="preserve"> [3]</w:t>
      </w:r>
      <w:r w:rsidR="00C3219D">
        <w:rPr>
          <w:rFonts w:hint="eastAsia"/>
          <w:lang w:eastAsia="zh-CN"/>
        </w:rPr>
        <w:t>.</w:t>
      </w:r>
    </w:p>
    <w:tbl>
      <w:tblPr>
        <w:tblStyle w:val="TableGrid1"/>
        <w:tblW w:w="10194" w:type="dxa"/>
        <w:tblInd w:w="75" w:type="dxa"/>
        <w:tblLook w:val="04A0" w:firstRow="1" w:lastRow="0" w:firstColumn="1" w:lastColumn="0" w:noHBand="0" w:noVBand="1"/>
      </w:tblPr>
      <w:tblGrid>
        <w:gridCol w:w="10194"/>
      </w:tblGrid>
      <w:tr w:rsidR="00F73E31" w:rsidRPr="00F73E31" w14:paraId="4C17B8A7" w14:textId="77777777" w:rsidTr="00F73E31">
        <w:tc>
          <w:tcPr>
            <w:tcW w:w="10194" w:type="dxa"/>
          </w:tcPr>
          <w:p w14:paraId="795F2BFE" w14:textId="77777777" w:rsidR="00F73E31" w:rsidRPr="00F73E31" w:rsidRDefault="00F73E31" w:rsidP="00F73E31">
            <w:pPr>
              <w:tabs>
                <w:tab w:val="left" w:pos="1622"/>
              </w:tabs>
              <w:overflowPunct/>
              <w:autoSpaceDE/>
              <w:autoSpaceDN/>
              <w:adjustRightInd/>
              <w:spacing w:after="0"/>
              <w:ind w:left="363" w:hanging="363"/>
              <w:rPr>
                <w:rFonts w:ascii="Arial" w:eastAsia="MS Mincho" w:hAnsi="Arial"/>
                <w:b/>
                <w:bCs/>
                <w:color w:val="auto"/>
                <w:szCs w:val="24"/>
                <w:lang w:eastAsia="en-GB"/>
              </w:rPr>
            </w:pPr>
            <w:r w:rsidRPr="00F73E31">
              <w:rPr>
                <w:rFonts w:ascii="Arial" w:eastAsia="MS Mincho" w:hAnsi="Arial"/>
                <w:b/>
                <w:bCs/>
                <w:color w:val="auto"/>
                <w:szCs w:val="24"/>
                <w:lang w:eastAsia="en-GB"/>
              </w:rPr>
              <w:t>Agreements</w:t>
            </w:r>
          </w:p>
          <w:p w14:paraId="5327B70B" w14:textId="77777777" w:rsidR="00F73E31" w:rsidRPr="00F73E31" w:rsidRDefault="00F73E31" w:rsidP="00931B66">
            <w:pPr>
              <w:tabs>
                <w:tab w:val="left" w:pos="1622"/>
              </w:tabs>
              <w:overflowPunct/>
              <w:autoSpaceDE/>
              <w:autoSpaceDN/>
              <w:adjustRightInd/>
              <w:spacing w:after="0"/>
              <w:ind w:left="363" w:hanging="363"/>
              <w:rPr>
                <w:rFonts w:ascii="Arial" w:eastAsia="MS Mincho" w:hAnsi="Arial"/>
                <w:color w:val="auto"/>
                <w:szCs w:val="24"/>
                <w:lang w:eastAsia="en-GB"/>
              </w:rPr>
            </w:pPr>
            <w:r w:rsidRPr="00F73E31">
              <w:rPr>
                <w:rFonts w:ascii="Arial" w:eastAsia="MS Mincho" w:hAnsi="Arial"/>
                <w:color w:val="auto"/>
                <w:szCs w:val="24"/>
                <w:lang w:eastAsia="en-GB"/>
              </w:rPr>
              <w:t xml:space="preserve">1.  </w:t>
            </w:r>
            <w:r w:rsidRPr="00F73E31">
              <w:rPr>
                <w:rFonts w:ascii="Arial" w:eastAsia="MS Mincho" w:hAnsi="Arial"/>
                <w:color w:val="auto"/>
                <w:szCs w:val="24"/>
                <w:lang w:eastAsia="en-GB"/>
              </w:rPr>
              <w:tab/>
              <w:t>Study the standardized data collection framework with these requirements as a baseline at least for AI/ML</w:t>
            </w:r>
          </w:p>
          <w:p w14:paraId="35A5FFEE" w14:textId="77777777" w:rsidR="00F73E31" w:rsidRPr="00F73E31" w:rsidRDefault="00F73E31" w:rsidP="00F73E31">
            <w:pPr>
              <w:numPr>
                <w:ilvl w:val="0"/>
                <w:numId w:val="14"/>
              </w:numPr>
              <w:tabs>
                <w:tab w:val="left" w:pos="1622"/>
              </w:tabs>
              <w:overflowPunct/>
              <w:autoSpaceDE/>
              <w:autoSpaceDN/>
              <w:adjustRightInd/>
              <w:spacing w:before="40" w:after="0"/>
              <w:ind w:left="720"/>
              <w:rPr>
                <w:rFonts w:ascii="Arial" w:eastAsia="MS Mincho" w:hAnsi="Arial"/>
                <w:color w:val="auto"/>
                <w:szCs w:val="24"/>
                <w:lang w:eastAsia="en-GB"/>
              </w:rPr>
            </w:pPr>
            <w:r w:rsidRPr="00F73E31">
              <w:rPr>
                <w:rFonts w:ascii="Arial" w:eastAsia="MS Mincho" w:hAnsi="Arial"/>
                <w:color w:val="auto"/>
                <w:szCs w:val="24"/>
                <w:lang w:eastAsia="en-GB"/>
              </w:rPr>
              <w:t>The data collected is secured and data integrity and confidentiality for that data is ensured.</w:t>
            </w:r>
          </w:p>
          <w:p w14:paraId="3C582C9F" w14:textId="77777777" w:rsidR="00F73E31" w:rsidRPr="00F73E31" w:rsidRDefault="00F73E31" w:rsidP="00F73E31">
            <w:pPr>
              <w:numPr>
                <w:ilvl w:val="0"/>
                <w:numId w:val="14"/>
              </w:numPr>
              <w:tabs>
                <w:tab w:val="left" w:pos="1622"/>
              </w:tabs>
              <w:overflowPunct/>
              <w:autoSpaceDE/>
              <w:autoSpaceDN/>
              <w:adjustRightInd/>
              <w:spacing w:before="40" w:after="0"/>
              <w:ind w:left="720"/>
              <w:rPr>
                <w:rFonts w:ascii="Arial" w:eastAsia="MS Mincho" w:hAnsi="Arial"/>
                <w:color w:val="auto"/>
                <w:szCs w:val="24"/>
                <w:lang w:eastAsia="en-GB"/>
              </w:rPr>
            </w:pPr>
            <w:r w:rsidRPr="00F73E31">
              <w:rPr>
                <w:rFonts w:ascii="Arial" w:eastAsia="MS Mincho" w:hAnsi="Arial"/>
                <w:color w:val="auto"/>
                <w:szCs w:val="24"/>
                <w:lang w:eastAsia="en-GB"/>
              </w:rPr>
              <w:t>User data privacy, anonymity and user consent is respected.</w:t>
            </w:r>
          </w:p>
          <w:p w14:paraId="1DB49D77" w14:textId="77777777" w:rsidR="00F73E31" w:rsidRPr="00F73E31" w:rsidRDefault="00F73E31" w:rsidP="00F73E31">
            <w:pPr>
              <w:numPr>
                <w:ilvl w:val="0"/>
                <w:numId w:val="14"/>
              </w:numPr>
              <w:tabs>
                <w:tab w:val="left" w:pos="1622"/>
              </w:tabs>
              <w:overflowPunct/>
              <w:autoSpaceDE/>
              <w:autoSpaceDN/>
              <w:adjustRightInd/>
              <w:spacing w:before="40" w:after="0"/>
              <w:ind w:left="720"/>
              <w:rPr>
                <w:rFonts w:ascii="Arial" w:eastAsia="MS Mincho" w:hAnsi="Arial"/>
                <w:color w:val="auto"/>
                <w:szCs w:val="24"/>
                <w:lang w:eastAsia="en-GB"/>
              </w:rPr>
            </w:pPr>
            <w:r w:rsidRPr="00F73E31">
              <w:rPr>
                <w:rFonts w:ascii="Arial" w:eastAsia="MS Mincho" w:hAnsi="Arial"/>
                <w:color w:val="auto"/>
                <w:szCs w:val="24"/>
                <w:lang w:eastAsia="en-GB"/>
              </w:rPr>
              <w:t>The MNO has full control of the standardized data collection transfer process and can manage data transfer to the server for UE side data collection, without the need of Service Level Agreement (SLA) for this purpose</w:t>
            </w:r>
          </w:p>
          <w:p w14:paraId="35099F92" w14:textId="77777777" w:rsidR="00F73E31" w:rsidRPr="00F73E31" w:rsidRDefault="00F73E31" w:rsidP="00F73E31">
            <w:pPr>
              <w:numPr>
                <w:ilvl w:val="0"/>
                <w:numId w:val="14"/>
              </w:numPr>
              <w:tabs>
                <w:tab w:val="left" w:pos="1622"/>
              </w:tabs>
              <w:overflowPunct/>
              <w:autoSpaceDE/>
              <w:autoSpaceDN/>
              <w:adjustRightInd/>
              <w:spacing w:before="40" w:after="0"/>
              <w:ind w:left="720"/>
              <w:rPr>
                <w:rFonts w:ascii="Arial" w:eastAsia="MS Mincho" w:hAnsi="Arial"/>
                <w:color w:val="auto"/>
                <w:szCs w:val="24"/>
                <w:lang w:eastAsia="en-GB"/>
              </w:rPr>
            </w:pPr>
            <w:r w:rsidRPr="00F73E31">
              <w:rPr>
                <w:rFonts w:ascii="Arial" w:eastAsia="MS Mincho" w:hAnsi="Arial"/>
                <w:color w:val="auto"/>
                <w:szCs w:val="24"/>
                <w:lang w:eastAsia="en-GB"/>
              </w:rPr>
              <w:t xml:space="preserve">This includes initiating, terminating, and fully managing data transfer. </w:t>
            </w:r>
          </w:p>
          <w:p w14:paraId="4D3B6680" w14:textId="77777777" w:rsidR="00F73E31" w:rsidRPr="00F73E31" w:rsidRDefault="00F73E31" w:rsidP="00F73E31">
            <w:pPr>
              <w:numPr>
                <w:ilvl w:val="0"/>
                <w:numId w:val="14"/>
              </w:numPr>
              <w:tabs>
                <w:tab w:val="left" w:pos="1622"/>
              </w:tabs>
              <w:overflowPunct/>
              <w:autoSpaceDE/>
              <w:autoSpaceDN/>
              <w:adjustRightInd/>
              <w:spacing w:before="40" w:after="0"/>
              <w:ind w:left="720"/>
              <w:rPr>
                <w:rFonts w:ascii="Arial" w:eastAsia="MS Mincho" w:hAnsi="Arial"/>
                <w:color w:val="auto"/>
                <w:szCs w:val="24"/>
                <w:lang w:eastAsia="en-GB"/>
              </w:rPr>
            </w:pPr>
            <w:r w:rsidRPr="00F73E31">
              <w:rPr>
                <w:rFonts w:ascii="Arial" w:eastAsia="MS Mincho" w:hAnsi="Arial"/>
                <w:color w:val="auto"/>
                <w:szCs w:val="24"/>
                <w:lang w:eastAsia="en-GB"/>
              </w:rPr>
              <w:t>MNO has full visibility for standardized data.</w:t>
            </w:r>
          </w:p>
          <w:p w14:paraId="7AD81AC2" w14:textId="77777777" w:rsidR="00F73E31" w:rsidRPr="00F73E31" w:rsidRDefault="00F73E31" w:rsidP="00F73E31">
            <w:pPr>
              <w:numPr>
                <w:ilvl w:val="0"/>
                <w:numId w:val="14"/>
              </w:numPr>
              <w:tabs>
                <w:tab w:val="left" w:pos="1622"/>
              </w:tabs>
              <w:overflowPunct/>
              <w:autoSpaceDE/>
              <w:autoSpaceDN/>
              <w:adjustRightInd/>
              <w:spacing w:before="40" w:after="0"/>
              <w:ind w:left="720"/>
              <w:rPr>
                <w:rFonts w:ascii="Arial" w:eastAsia="MS Mincho" w:hAnsi="Arial"/>
                <w:color w:val="auto"/>
                <w:szCs w:val="24"/>
                <w:lang w:eastAsia="en-GB"/>
              </w:rPr>
            </w:pPr>
            <w:r w:rsidRPr="00F73E31">
              <w:rPr>
                <w:rFonts w:ascii="Arial" w:eastAsia="MS Mincho" w:hAnsi="Arial"/>
                <w:color w:val="auto"/>
                <w:szCs w:val="24"/>
                <w:lang w:eastAsia="en-GB"/>
              </w:rPr>
              <w:t xml:space="preserve">The design is future-proof and extendable. </w:t>
            </w:r>
          </w:p>
          <w:p w14:paraId="4F8771A5" w14:textId="77777777" w:rsidR="00F73E31" w:rsidRPr="00F73E31" w:rsidRDefault="00F73E31" w:rsidP="00F73E31">
            <w:pPr>
              <w:numPr>
                <w:ilvl w:val="0"/>
                <w:numId w:val="14"/>
              </w:numPr>
              <w:tabs>
                <w:tab w:val="left" w:pos="1622"/>
              </w:tabs>
              <w:overflowPunct/>
              <w:autoSpaceDE/>
              <w:autoSpaceDN/>
              <w:adjustRightInd/>
              <w:spacing w:before="40" w:after="0"/>
              <w:ind w:left="720"/>
              <w:rPr>
                <w:rFonts w:ascii="Arial" w:eastAsia="MS Mincho" w:hAnsi="Arial"/>
                <w:color w:val="auto"/>
                <w:szCs w:val="24"/>
                <w:lang w:eastAsia="en-GB"/>
              </w:rPr>
            </w:pPr>
            <w:r w:rsidRPr="00F73E31">
              <w:rPr>
                <w:rFonts w:ascii="Arial" w:eastAsia="MS Mincho" w:hAnsi="Arial"/>
                <w:color w:val="auto"/>
                <w:szCs w:val="24"/>
                <w:lang w:eastAsia="en-GB"/>
              </w:rPr>
              <w:t>The UE data collection should minimize impact to the UE battery, UE processing and memory utilization.</w:t>
            </w:r>
          </w:p>
          <w:p w14:paraId="1A1FB9CF" w14:textId="77777777" w:rsidR="00F73E31" w:rsidRPr="00F73E31" w:rsidRDefault="00F73E31" w:rsidP="00F73E31">
            <w:pPr>
              <w:numPr>
                <w:ilvl w:val="0"/>
                <w:numId w:val="14"/>
              </w:numPr>
              <w:tabs>
                <w:tab w:val="left" w:pos="1622"/>
              </w:tabs>
              <w:overflowPunct/>
              <w:autoSpaceDE/>
              <w:autoSpaceDN/>
              <w:adjustRightInd/>
              <w:spacing w:before="40" w:after="0"/>
              <w:ind w:left="720"/>
              <w:rPr>
                <w:rFonts w:ascii="Arial" w:eastAsia="MS Mincho" w:hAnsi="Arial"/>
                <w:color w:val="auto"/>
                <w:szCs w:val="24"/>
                <w:lang w:eastAsia="en-GB"/>
              </w:rPr>
            </w:pPr>
            <w:r w:rsidRPr="00F73E31">
              <w:rPr>
                <w:rFonts w:ascii="Arial" w:eastAsia="MS Mincho" w:hAnsi="Arial"/>
                <w:color w:val="auto"/>
                <w:szCs w:val="24"/>
                <w:lang w:eastAsia="en-GB"/>
              </w:rPr>
              <w:t>UE data collection should minimize impact to user traffic transmission and power saving features</w:t>
            </w:r>
          </w:p>
          <w:p w14:paraId="4E27FF22" w14:textId="77777777" w:rsidR="00F73E31" w:rsidRPr="00F73E31" w:rsidRDefault="00F73E31" w:rsidP="00F73E31">
            <w:pPr>
              <w:tabs>
                <w:tab w:val="left" w:pos="1622"/>
              </w:tabs>
              <w:overflowPunct/>
              <w:autoSpaceDE/>
              <w:autoSpaceDN/>
              <w:adjustRightInd/>
              <w:spacing w:after="0"/>
              <w:ind w:left="363" w:hanging="363"/>
              <w:rPr>
                <w:rFonts w:ascii="Arial" w:eastAsia="MS Mincho" w:hAnsi="Arial"/>
                <w:color w:val="auto"/>
                <w:szCs w:val="24"/>
                <w:lang w:eastAsia="en-GB"/>
              </w:rPr>
            </w:pPr>
            <w:r w:rsidRPr="00F73E31">
              <w:rPr>
                <w:rFonts w:ascii="Arial" w:eastAsia="MS Mincho" w:hAnsi="Arial"/>
                <w:color w:val="auto"/>
                <w:szCs w:val="24"/>
                <w:lang w:eastAsia="en-GB"/>
              </w:rPr>
              <w:tab/>
              <w:t xml:space="preserve">These requirements can apply to both UE and NW sided data collection.  FFS if some don’t apply to both.   </w:t>
            </w:r>
          </w:p>
          <w:p w14:paraId="6F739962" w14:textId="77777777" w:rsidR="00F73E31" w:rsidRPr="00F73E31" w:rsidRDefault="00F73E31" w:rsidP="00F73E31">
            <w:pPr>
              <w:tabs>
                <w:tab w:val="left" w:pos="1622"/>
              </w:tabs>
              <w:overflowPunct/>
              <w:autoSpaceDE/>
              <w:autoSpaceDN/>
              <w:adjustRightInd/>
              <w:spacing w:after="0"/>
              <w:ind w:left="363" w:hanging="363"/>
              <w:rPr>
                <w:rFonts w:ascii="Arial" w:eastAsia="MS Mincho" w:hAnsi="Arial"/>
                <w:color w:val="auto"/>
                <w:szCs w:val="24"/>
                <w:lang w:eastAsia="en-GB"/>
              </w:rPr>
            </w:pPr>
            <w:r w:rsidRPr="00F73E31">
              <w:rPr>
                <w:rFonts w:ascii="Arial" w:eastAsia="MS Mincho" w:hAnsi="Arial"/>
                <w:color w:val="auto"/>
                <w:szCs w:val="24"/>
                <w:lang w:eastAsia="en-GB"/>
              </w:rPr>
              <w:t>2.</w:t>
            </w:r>
            <w:r w:rsidRPr="00F73E31">
              <w:rPr>
                <w:rFonts w:ascii="Arial" w:eastAsia="MS Mincho" w:hAnsi="Arial"/>
                <w:color w:val="auto"/>
                <w:szCs w:val="24"/>
                <w:lang w:eastAsia="en-GB"/>
              </w:rPr>
              <w:tab/>
              <w:t xml:space="preserve">Study further requirements of other non-AI/ML use cases/services and understand if we can have more common requirements across different use cases.   </w:t>
            </w:r>
          </w:p>
          <w:p w14:paraId="40D0433B" w14:textId="77777777" w:rsidR="00F73E31" w:rsidRPr="00F73E31" w:rsidRDefault="00F73E31" w:rsidP="00F73E31">
            <w:pPr>
              <w:tabs>
                <w:tab w:val="left" w:pos="1622"/>
              </w:tabs>
              <w:overflowPunct/>
              <w:autoSpaceDE/>
              <w:autoSpaceDN/>
              <w:adjustRightInd/>
              <w:spacing w:after="0"/>
              <w:ind w:left="363" w:hanging="363"/>
              <w:rPr>
                <w:rFonts w:ascii="Arial" w:eastAsia="MS Mincho" w:hAnsi="Arial"/>
                <w:color w:val="auto"/>
                <w:szCs w:val="24"/>
                <w:lang w:eastAsia="en-GB"/>
              </w:rPr>
            </w:pPr>
            <w:r w:rsidRPr="00F73E31">
              <w:rPr>
                <w:rFonts w:ascii="Arial" w:eastAsia="MS Mincho" w:hAnsi="Arial"/>
                <w:color w:val="auto"/>
                <w:szCs w:val="24"/>
                <w:lang w:eastAsia="en-GB"/>
              </w:rPr>
              <w:lastRenderedPageBreak/>
              <w:t>3.</w:t>
            </w:r>
            <w:r w:rsidRPr="00F73E31">
              <w:rPr>
                <w:rFonts w:ascii="Arial" w:eastAsia="MS Mincho" w:hAnsi="Arial"/>
                <w:color w:val="auto"/>
                <w:szCs w:val="24"/>
                <w:lang w:eastAsia="en-GB"/>
              </w:rPr>
              <w:tab/>
              <w:t xml:space="preserve">Study termination points (i.e. understand who </w:t>
            </w:r>
            <w:proofErr w:type="gramStart"/>
            <w:r w:rsidRPr="00F73E31">
              <w:rPr>
                <w:rFonts w:ascii="Arial" w:eastAsia="MS Mincho" w:hAnsi="Arial"/>
                <w:color w:val="auto"/>
                <w:szCs w:val="24"/>
                <w:lang w:eastAsia="en-GB"/>
              </w:rPr>
              <w:t>are producers</w:t>
            </w:r>
            <w:proofErr w:type="gramEnd"/>
            <w:r w:rsidRPr="00F73E31">
              <w:rPr>
                <w:rFonts w:ascii="Arial" w:eastAsia="MS Mincho" w:hAnsi="Arial"/>
                <w:color w:val="auto"/>
                <w:szCs w:val="24"/>
                <w:lang w:eastAsia="en-GB"/>
              </w:rPr>
              <w:t xml:space="preserve">, consumers of the data, data collection points.  Understand requirements of use cases sensing, </w:t>
            </w:r>
            <w:proofErr w:type="spellStart"/>
            <w:r w:rsidRPr="00F73E31">
              <w:rPr>
                <w:rFonts w:ascii="Arial" w:eastAsia="MS Mincho" w:hAnsi="Arial"/>
                <w:color w:val="auto"/>
                <w:szCs w:val="24"/>
                <w:lang w:eastAsia="en-GB"/>
              </w:rPr>
              <w:t>aI</w:t>
            </w:r>
            <w:proofErr w:type="spellEnd"/>
            <w:r w:rsidRPr="00F73E31">
              <w:rPr>
                <w:rFonts w:ascii="Arial" w:eastAsia="MS Mincho" w:hAnsi="Arial"/>
                <w:color w:val="auto"/>
                <w:szCs w:val="24"/>
                <w:lang w:eastAsia="en-GB"/>
              </w:rPr>
              <w:t>/ml, son/</w:t>
            </w:r>
            <w:proofErr w:type="spellStart"/>
            <w:r w:rsidRPr="00F73E31">
              <w:rPr>
                <w:rFonts w:ascii="Arial" w:eastAsia="MS Mincho" w:hAnsi="Arial"/>
                <w:color w:val="auto"/>
                <w:szCs w:val="24"/>
                <w:lang w:eastAsia="en-GB"/>
              </w:rPr>
              <w:t>mdt</w:t>
            </w:r>
            <w:proofErr w:type="spellEnd"/>
            <w:r w:rsidRPr="00F73E31">
              <w:rPr>
                <w:rFonts w:ascii="Arial" w:eastAsia="MS Mincho" w:hAnsi="Arial"/>
                <w:color w:val="auto"/>
                <w:szCs w:val="24"/>
                <w:lang w:eastAsia="en-GB"/>
              </w:rPr>
              <w:t xml:space="preserve">, </w:t>
            </w:r>
            <w:proofErr w:type="spellStart"/>
            <w:r w:rsidRPr="00F73E31">
              <w:rPr>
                <w:rFonts w:ascii="Arial" w:eastAsia="MS Mincho" w:hAnsi="Arial"/>
                <w:color w:val="auto"/>
                <w:szCs w:val="24"/>
                <w:lang w:eastAsia="en-GB"/>
              </w:rPr>
              <w:t>QoE</w:t>
            </w:r>
            <w:proofErr w:type="spellEnd"/>
            <w:r w:rsidRPr="00F73E31">
              <w:rPr>
                <w:rFonts w:ascii="Arial" w:eastAsia="MS Mincho" w:hAnsi="Arial"/>
                <w:color w:val="auto"/>
                <w:szCs w:val="24"/>
                <w:lang w:eastAsia="en-GB"/>
              </w:rPr>
              <w:t xml:space="preserve"> etc) and protocol used for data transfer (e.g. IP vs. non-IP). </w:t>
            </w:r>
          </w:p>
          <w:p w14:paraId="10B00760" w14:textId="77777777" w:rsidR="00F73E31" w:rsidRPr="00F73E31" w:rsidRDefault="00F73E31" w:rsidP="00F73E31">
            <w:pPr>
              <w:tabs>
                <w:tab w:val="left" w:pos="1622"/>
              </w:tabs>
              <w:overflowPunct/>
              <w:autoSpaceDE/>
              <w:autoSpaceDN/>
              <w:adjustRightInd/>
              <w:spacing w:after="0"/>
              <w:ind w:left="363" w:hanging="363"/>
              <w:rPr>
                <w:rFonts w:ascii="Arial" w:eastAsia="MS Mincho" w:hAnsi="Arial"/>
                <w:color w:val="auto"/>
                <w:szCs w:val="24"/>
                <w:lang w:eastAsia="en-GB"/>
              </w:rPr>
            </w:pPr>
            <w:r w:rsidRPr="00F73E31">
              <w:rPr>
                <w:rFonts w:ascii="Arial" w:eastAsia="MS Mincho" w:hAnsi="Arial"/>
                <w:color w:val="auto"/>
                <w:szCs w:val="24"/>
                <w:lang w:eastAsia="en-GB"/>
              </w:rPr>
              <w:t>4.</w:t>
            </w:r>
            <w:r w:rsidRPr="00F73E31">
              <w:rPr>
                <w:rFonts w:ascii="Arial" w:eastAsia="MS Mincho" w:hAnsi="Arial"/>
                <w:color w:val="auto"/>
                <w:szCs w:val="24"/>
                <w:lang w:eastAsia="en-GB"/>
              </w:rPr>
              <w:tab/>
              <w:t xml:space="preserve">Study model transfer/delivery requirements/functions </w:t>
            </w:r>
          </w:p>
        </w:tc>
      </w:tr>
    </w:tbl>
    <w:p w14:paraId="4513C326" w14:textId="77777777" w:rsidR="00F73E31" w:rsidRPr="00F73E31" w:rsidRDefault="00F73E31" w:rsidP="00F73E31">
      <w:pPr>
        <w:overflowPunct/>
        <w:autoSpaceDE/>
        <w:autoSpaceDN/>
        <w:adjustRightInd/>
        <w:spacing w:before="40" w:after="0"/>
        <w:rPr>
          <w:rFonts w:ascii="Arial" w:eastAsia="MS Mincho" w:hAnsi="Arial"/>
          <w:b/>
          <w:bCs/>
          <w:color w:val="auto"/>
          <w:szCs w:val="24"/>
          <w:lang w:val="en-GB" w:eastAsia="en-GB"/>
        </w:rPr>
      </w:pPr>
    </w:p>
    <w:p w14:paraId="22325289" w14:textId="77777777" w:rsidR="00F73E31" w:rsidRPr="00F73E31" w:rsidRDefault="00F73E31" w:rsidP="005C00C3">
      <w:pPr>
        <w:tabs>
          <w:tab w:val="num" w:pos="1619"/>
        </w:tabs>
        <w:overflowPunct/>
        <w:autoSpaceDE/>
        <w:autoSpaceDN/>
        <w:adjustRightInd/>
        <w:spacing w:before="60" w:after="0"/>
        <w:ind w:left="360" w:hanging="360"/>
        <w:rPr>
          <w:rFonts w:ascii="Arial" w:eastAsia="MS Mincho" w:hAnsi="Arial"/>
          <w:b/>
          <w:color w:val="auto"/>
          <w:szCs w:val="24"/>
          <w:lang w:val="en-GB" w:eastAsia="en-GB"/>
        </w:rPr>
      </w:pPr>
      <w:r w:rsidRPr="00F73E31">
        <w:rPr>
          <w:rFonts w:ascii="Arial" w:eastAsia="MS Mincho" w:hAnsi="Arial"/>
          <w:b/>
          <w:color w:val="auto"/>
          <w:szCs w:val="24"/>
          <w:lang w:val="en-GB" w:eastAsia="en-GB"/>
        </w:rPr>
        <w:t>For next meeting companies can consider at least the following aspects:</w:t>
      </w:r>
    </w:p>
    <w:p w14:paraId="7F95216A" w14:textId="77777777" w:rsidR="00F73E31" w:rsidRPr="00F73E31" w:rsidRDefault="00F73E31" w:rsidP="005C00C3">
      <w:pPr>
        <w:numPr>
          <w:ilvl w:val="0"/>
          <w:numId w:val="16"/>
        </w:numPr>
        <w:tabs>
          <w:tab w:val="left" w:pos="1622"/>
        </w:tabs>
        <w:overflowPunct/>
        <w:autoSpaceDE/>
        <w:autoSpaceDN/>
        <w:adjustRightInd/>
        <w:spacing w:before="40" w:after="0"/>
        <w:ind w:left="720"/>
        <w:rPr>
          <w:rFonts w:ascii="Arial" w:eastAsia="MS Mincho" w:hAnsi="Arial"/>
          <w:color w:val="auto"/>
          <w:szCs w:val="24"/>
          <w:lang w:val="en-GB" w:eastAsia="en-GB"/>
        </w:rPr>
      </w:pPr>
      <w:r w:rsidRPr="00F73E31">
        <w:rPr>
          <w:rFonts w:ascii="Arial" w:eastAsia="MS Mincho" w:hAnsi="Arial"/>
          <w:color w:val="auto"/>
          <w:szCs w:val="24"/>
          <w:lang w:val="en-GB" w:eastAsia="en-GB"/>
        </w:rPr>
        <w:t xml:space="preserve">Diverse types of data and its services/use case scenarios (e.g., AI/ML related data, sensing data, </w:t>
      </w:r>
      <w:proofErr w:type="spellStart"/>
      <w:r w:rsidRPr="00F73E31">
        <w:rPr>
          <w:rFonts w:ascii="Arial" w:eastAsia="MS Mincho" w:hAnsi="Arial"/>
          <w:color w:val="auto"/>
          <w:szCs w:val="24"/>
          <w:lang w:val="en-GB" w:eastAsia="en-GB"/>
        </w:rPr>
        <w:t>QoE</w:t>
      </w:r>
      <w:proofErr w:type="spellEnd"/>
      <w:r w:rsidRPr="00F73E31">
        <w:rPr>
          <w:rFonts w:ascii="Arial" w:eastAsia="MS Mincho" w:hAnsi="Arial"/>
          <w:color w:val="auto"/>
          <w:szCs w:val="24"/>
          <w:lang w:val="en-GB" w:eastAsia="en-GB"/>
        </w:rPr>
        <w:t>, SON/MDT, etc</w:t>
      </w:r>
      <w:proofErr w:type="gramStart"/>
      <w:r w:rsidRPr="00F73E31">
        <w:rPr>
          <w:rFonts w:ascii="Arial" w:eastAsia="MS Mincho" w:hAnsi="Arial"/>
          <w:color w:val="auto"/>
          <w:szCs w:val="24"/>
          <w:lang w:val="en-GB" w:eastAsia="en-GB"/>
        </w:rPr>
        <w:t>);</w:t>
      </w:r>
      <w:proofErr w:type="gramEnd"/>
      <w:r w:rsidRPr="00F73E31">
        <w:rPr>
          <w:rFonts w:ascii="Arial" w:eastAsia="MS Mincho" w:hAnsi="Arial"/>
          <w:color w:val="auto"/>
          <w:szCs w:val="24"/>
          <w:lang w:val="en-GB" w:eastAsia="en-GB"/>
        </w:rPr>
        <w:t xml:space="preserve"> </w:t>
      </w:r>
    </w:p>
    <w:p w14:paraId="172FE2EF" w14:textId="77777777" w:rsidR="00F73E31" w:rsidRPr="00F73E31" w:rsidRDefault="00F73E31" w:rsidP="005C00C3">
      <w:pPr>
        <w:numPr>
          <w:ilvl w:val="1"/>
          <w:numId w:val="15"/>
        </w:numPr>
        <w:tabs>
          <w:tab w:val="left" w:pos="1622"/>
        </w:tabs>
        <w:overflowPunct/>
        <w:autoSpaceDE/>
        <w:autoSpaceDN/>
        <w:adjustRightInd/>
        <w:spacing w:before="40" w:after="0"/>
        <w:ind w:left="1440"/>
        <w:rPr>
          <w:rFonts w:ascii="Arial" w:eastAsia="MS Mincho" w:hAnsi="Arial"/>
          <w:color w:val="auto"/>
          <w:szCs w:val="24"/>
          <w:lang w:val="en-GB" w:eastAsia="en-GB"/>
        </w:rPr>
      </w:pPr>
      <w:r w:rsidRPr="00F73E31">
        <w:rPr>
          <w:rFonts w:ascii="Arial" w:eastAsia="MS Mincho" w:hAnsi="Arial"/>
          <w:color w:val="auto"/>
          <w:szCs w:val="24"/>
          <w:lang w:val="en-GB" w:eastAsia="en-GB"/>
        </w:rPr>
        <w:t xml:space="preserve">For each type of data, study: </w:t>
      </w:r>
    </w:p>
    <w:p w14:paraId="2321B561" w14:textId="77777777" w:rsidR="00F73E31" w:rsidRPr="00F73E31" w:rsidRDefault="00F73E31" w:rsidP="005C00C3">
      <w:pPr>
        <w:numPr>
          <w:ilvl w:val="1"/>
          <w:numId w:val="15"/>
        </w:numPr>
        <w:tabs>
          <w:tab w:val="left" w:pos="1622"/>
        </w:tabs>
        <w:overflowPunct/>
        <w:autoSpaceDE/>
        <w:autoSpaceDN/>
        <w:adjustRightInd/>
        <w:spacing w:before="40" w:after="0"/>
        <w:ind w:left="1440"/>
        <w:rPr>
          <w:rFonts w:ascii="Arial" w:eastAsia="MS Mincho" w:hAnsi="Arial"/>
          <w:color w:val="auto"/>
          <w:szCs w:val="24"/>
          <w:lang w:val="en-GB" w:eastAsia="en-GB"/>
        </w:rPr>
      </w:pPr>
      <w:r w:rsidRPr="00F73E31">
        <w:rPr>
          <w:rFonts w:ascii="Arial" w:eastAsia="MS Mincho" w:hAnsi="Arial"/>
          <w:color w:val="auto"/>
          <w:szCs w:val="24"/>
          <w:lang w:val="en-GB" w:eastAsia="en-GB"/>
        </w:rPr>
        <w:t xml:space="preserve">Applicable use case(s) </w:t>
      </w:r>
    </w:p>
    <w:p w14:paraId="5F3819D0" w14:textId="77777777" w:rsidR="00F73E31" w:rsidRPr="00F73E31" w:rsidRDefault="00F73E31" w:rsidP="005C00C3">
      <w:pPr>
        <w:numPr>
          <w:ilvl w:val="1"/>
          <w:numId w:val="15"/>
        </w:numPr>
        <w:tabs>
          <w:tab w:val="left" w:pos="1622"/>
        </w:tabs>
        <w:overflowPunct/>
        <w:autoSpaceDE/>
        <w:autoSpaceDN/>
        <w:adjustRightInd/>
        <w:spacing w:before="40" w:after="0"/>
        <w:ind w:left="1440"/>
        <w:rPr>
          <w:rFonts w:ascii="Arial" w:eastAsia="MS Mincho" w:hAnsi="Arial"/>
          <w:color w:val="auto"/>
          <w:szCs w:val="24"/>
          <w:lang w:val="en-GB" w:eastAsia="en-GB"/>
        </w:rPr>
      </w:pPr>
      <w:r w:rsidRPr="00F73E31">
        <w:rPr>
          <w:rFonts w:ascii="Arial" w:eastAsia="MS Mincho" w:hAnsi="Arial"/>
          <w:color w:val="auto"/>
          <w:szCs w:val="24"/>
          <w:lang w:val="en-GB" w:eastAsia="en-GB"/>
        </w:rPr>
        <w:t xml:space="preserve">End point pairs (i.e., producer and consumer), including UE and RAN, UE and CN, RAN and CN, RAN and </w:t>
      </w:r>
      <w:proofErr w:type="gramStart"/>
      <w:r w:rsidRPr="00F73E31">
        <w:rPr>
          <w:rFonts w:ascii="Arial" w:eastAsia="MS Mincho" w:hAnsi="Arial"/>
          <w:color w:val="auto"/>
          <w:szCs w:val="24"/>
          <w:lang w:val="en-GB" w:eastAsia="en-GB"/>
        </w:rPr>
        <w:t>OAM;</w:t>
      </w:r>
      <w:proofErr w:type="gramEnd"/>
      <w:r w:rsidRPr="00F73E31">
        <w:rPr>
          <w:rFonts w:ascii="Arial" w:eastAsia="MS Mincho" w:hAnsi="Arial"/>
          <w:color w:val="auto"/>
          <w:szCs w:val="24"/>
          <w:lang w:val="en-GB" w:eastAsia="en-GB"/>
        </w:rPr>
        <w:t xml:space="preserve"> </w:t>
      </w:r>
    </w:p>
    <w:p w14:paraId="064316A9" w14:textId="77777777" w:rsidR="00F73E31" w:rsidRPr="00F73E31" w:rsidRDefault="00F73E31" w:rsidP="005C00C3">
      <w:pPr>
        <w:numPr>
          <w:ilvl w:val="1"/>
          <w:numId w:val="15"/>
        </w:numPr>
        <w:tabs>
          <w:tab w:val="left" w:pos="1622"/>
        </w:tabs>
        <w:overflowPunct/>
        <w:autoSpaceDE/>
        <w:autoSpaceDN/>
        <w:adjustRightInd/>
        <w:spacing w:before="40" w:after="0"/>
        <w:ind w:left="1440"/>
        <w:rPr>
          <w:rFonts w:ascii="Arial" w:eastAsia="MS Mincho" w:hAnsi="Arial"/>
          <w:color w:val="auto"/>
          <w:szCs w:val="24"/>
          <w:lang w:val="en-GB" w:eastAsia="en-GB"/>
        </w:rPr>
      </w:pPr>
      <w:r w:rsidRPr="00F73E31">
        <w:rPr>
          <w:rFonts w:ascii="Arial" w:eastAsia="MS Mincho" w:hAnsi="Arial" w:hint="eastAsia"/>
          <w:color w:val="auto"/>
          <w:szCs w:val="24"/>
          <w:lang w:val="en-GB" w:eastAsia="en-GB"/>
        </w:rPr>
        <w:t>D</w:t>
      </w:r>
      <w:r w:rsidRPr="00F73E31">
        <w:rPr>
          <w:rFonts w:ascii="Arial" w:eastAsia="MS Mincho" w:hAnsi="Arial"/>
          <w:color w:val="auto"/>
          <w:szCs w:val="24"/>
          <w:lang w:val="en-GB" w:eastAsia="en-GB"/>
        </w:rPr>
        <w:t xml:space="preserve">ata size in a single reporting and total data size </w:t>
      </w:r>
    </w:p>
    <w:p w14:paraId="56C8F98E" w14:textId="77777777" w:rsidR="00F73E31" w:rsidRPr="00F73E31" w:rsidRDefault="00F73E31" w:rsidP="005C00C3">
      <w:pPr>
        <w:numPr>
          <w:ilvl w:val="1"/>
          <w:numId w:val="15"/>
        </w:numPr>
        <w:tabs>
          <w:tab w:val="left" w:pos="1622"/>
        </w:tabs>
        <w:overflowPunct/>
        <w:autoSpaceDE/>
        <w:autoSpaceDN/>
        <w:adjustRightInd/>
        <w:spacing w:before="40" w:after="0"/>
        <w:ind w:left="1440"/>
        <w:rPr>
          <w:rFonts w:ascii="Arial" w:eastAsia="MS Mincho" w:hAnsi="Arial"/>
          <w:color w:val="auto"/>
          <w:szCs w:val="24"/>
          <w:lang w:val="en-GB" w:eastAsia="en-GB"/>
        </w:rPr>
      </w:pPr>
      <w:r w:rsidRPr="00F73E31">
        <w:rPr>
          <w:rFonts w:ascii="Arial" w:eastAsia="MS Mincho" w:hAnsi="Arial"/>
          <w:color w:val="auto"/>
          <w:szCs w:val="24"/>
          <w:lang w:val="en-GB" w:eastAsia="en-GB"/>
        </w:rPr>
        <w:t xml:space="preserve">Frequency of data </w:t>
      </w:r>
      <w:proofErr w:type="gramStart"/>
      <w:r w:rsidRPr="00F73E31">
        <w:rPr>
          <w:rFonts w:ascii="Arial" w:eastAsia="MS Mincho" w:hAnsi="Arial"/>
          <w:color w:val="auto"/>
          <w:szCs w:val="24"/>
          <w:lang w:val="en-GB" w:eastAsia="en-GB"/>
        </w:rPr>
        <w:t>reporting;</w:t>
      </w:r>
      <w:proofErr w:type="gramEnd"/>
      <w:r w:rsidRPr="00F73E31">
        <w:rPr>
          <w:rFonts w:ascii="Arial" w:eastAsia="MS Mincho" w:hAnsi="Arial"/>
          <w:color w:val="auto"/>
          <w:szCs w:val="24"/>
          <w:lang w:val="en-GB" w:eastAsia="en-GB"/>
        </w:rPr>
        <w:t xml:space="preserve"> </w:t>
      </w:r>
    </w:p>
    <w:p w14:paraId="771AA435" w14:textId="77777777" w:rsidR="00F73E31" w:rsidRPr="00F73E31" w:rsidRDefault="00F73E31" w:rsidP="005C00C3">
      <w:pPr>
        <w:numPr>
          <w:ilvl w:val="1"/>
          <w:numId w:val="15"/>
        </w:numPr>
        <w:tabs>
          <w:tab w:val="left" w:pos="1622"/>
        </w:tabs>
        <w:overflowPunct/>
        <w:autoSpaceDE/>
        <w:autoSpaceDN/>
        <w:adjustRightInd/>
        <w:spacing w:before="40" w:after="0"/>
        <w:ind w:left="1440"/>
        <w:rPr>
          <w:rFonts w:ascii="Arial" w:eastAsia="MS Mincho" w:hAnsi="Arial"/>
          <w:color w:val="auto"/>
          <w:szCs w:val="24"/>
          <w:lang w:val="en-GB" w:eastAsia="en-GB"/>
        </w:rPr>
      </w:pPr>
      <w:r w:rsidRPr="00F73E31">
        <w:rPr>
          <w:rFonts w:ascii="Arial" w:eastAsia="MS Mincho" w:hAnsi="Arial"/>
          <w:color w:val="auto"/>
          <w:szCs w:val="24"/>
          <w:lang w:val="en-GB" w:eastAsia="en-GB"/>
        </w:rPr>
        <w:t>QoS requirements (e.g., latency, priority, GBR, packet error rate, etc</w:t>
      </w:r>
      <w:proofErr w:type="gramStart"/>
      <w:r w:rsidRPr="00F73E31">
        <w:rPr>
          <w:rFonts w:ascii="Arial" w:eastAsia="MS Mincho" w:hAnsi="Arial"/>
          <w:color w:val="auto"/>
          <w:szCs w:val="24"/>
          <w:lang w:val="en-GB" w:eastAsia="en-GB"/>
        </w:rPr>
        <w:t>);</w:t>
      </w:r>
      <w:proofErr w:type="gramEnd"/>
      <w:r w:rsidRPr="00F73E31">
        <w:rPr>
          <w:rFonts w:ascii="Arial" w:eastAsia="MS Mincho" w:hAnsi="Arial"/>
          <w:color w:val="auto"/>
          <w:szCs w:val="24"/>
          <w:lang w:val="en-GB" w:eastAsia="en-GB"/>
        </w:rPr>
        <w:t xml:space="preserve"> </w:t>
      </w:r>
    </w:p>
    <w:p w14:paraId="5EC50F4F" w14:textId="77777777" w:rsidR="002A0462" w:rsidRPr="002A0462" w:rsidRDefault="002A0462" w:rsidP="002A0462">
      <w:pPr>
        <w:tabs>
          <w:tab w:val="left" w:pos="1622"/>
        </w:tabs>
        <w:overflowPunct/>
        <w:autoSpaceDE/>
        <w:autoSpaceDN/>
        <w:adjustRightInd/>
        <w:spacing w:after="0"/>
        <w:ind w:left="1622" w:hanging="363"/>
        <w:rPr>
          <w:rFonts w:ascii="Arial" w:eastAsia="MS Mincho" w:hAnsi="Arial"/>
          <w:i/>
          <w:iCs/>
          <w:color w:val="auto"/>
          <w:szCs w:val="24"/>
          <w:lang w:val="en-GB" w:eastAsia="en-GB"/>
        </w:rPr>
      </w:pPr>
    </w:p>
    <w:tbl>
      <w:tblPr>
        <w:tblStyle w:val="TableGrid2"/>
        <w:tblW w:w="0" w:type="auto"/>
        <w:tblInd w:w="365" w:type="dxa"/>
        <w:tblLook w:val="04A0" w:firstRow="1" w:lastRow="0" w:firstColumn="1" w:lastColumn="0" w:noHBand="0" w:noVBand="1"/>
      </w:tblPr>
      <w:tblGrid>
        <w:gridCol w:w="8463"/>
      </w:tblGrid>
      <w:tr w:rsidR="002A0462" w:rsidRPr="002A0462" w14:paraId="52E3D346" w14:textId="77777777" w:rsidTr="002A0462">
        <w:tc>
          <w:tcPr>
            <w:tcW w:w="8463" w:type="dxa"/>
          </w:tcPr>
          <w:p w14:paraId="48E93E4A" w14:textId="77777777" w:rsidR="002A0462" w:rsidRPr="002A0462" w:rsidRDefault="002A0462" w:rsidP="00CF48FE">
            <w:pPr>
              <w:tabs>
                <w:tab w:val="left" w:pos="1622"/>
              </w:tabs>
              <w:overflowPunct/>
              <w:autoSpaceDE/>
              <w:autoSpaceDN/>
              <w:adjustRightInd/>
              <w:spacing w:after="0"/>
              <w:ind w:left="363" w:hanging="363"/>
              <w:rPr>
                <w:rFonts w:ascii="Arial" w:eastAsia="MS Mincho" w:hAnsi="Arial"/>
                <w:b/>
                <w:bCs/>
                <w:color w:val="auto"/>
                <w:szCs w:val="24"/>
                <w:lang w:eastAsia="en-GB"/>
              </w:rPr>
            </w:pPr>
            <w:r w:rsidRPr="002A0462">
              <w:rPr>
                <w:rFonts w:ascii="Arial" w:eastAsia="MS Mincho" w:hAnsi="Arial"/>
                <w:b/>
                <w:bCs/>
                <w:color w:val="auto"/>
                <w:szCs w:val="24"/>
                <w:lang w:eastAsia="en-GB"/>
              </w:rPr>
              <w:t>Agreements on LCM</w:t>
            </w:r>
          </w:p>
          <w:p w14:paraId="370768A3" w14:textId="77777777" w:rsidR="002A0462" w:rsidRPr="002A0462" w:rsidRDefault="002A0462" w:rsidP="00CF48FE">
            <w:pPr>
              <w:tabs>
                <w:tab w:val="left" w:pos="1622"/>
              </w:tabs>
              <w:overflowPunct/>
              <w:autoSpaceDE/>
              <w:autoSpaceDN/>
              <w:adjustRightInd/>
              <w:spacing w:after="0"/>
              <w:ind w:left="363" w:hanging="363"/>
              <w:rPr>
                <w:rFonts w:ascii="Arial" w:eastAsia="MS Mincho" w:hAnsi="Arial"/>
                <w:color w:val="auto"/>
                <w:szCs w:val="24"/>
                <w:lang w:eastAsia="en-GB"/>
              </w:rPr>
            </w:pPr>
            <w:r w:rsidRPr="002A0462">
              <w:rPr>
                <w:rFonts w:ascii="Arial" w:eastAsia="MS Mincho" w:hAnsi="Arial"/>
                <w:color w:val="auto"/>
                <w:szCs w:val="24"/>
                <w:lang w:eastAsia="en-GB"/>
              </w:rPr>
              <w:t xml:space="preserve">Study 6G AI/ML LCM framework that supports at least the following functions/procedures: </w:t>
            </w:r>
          </w:p>
          <w:p w14:paraId="32460131"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UE AI/ML Capabilities </w:t>
            </w:r>
            <w:proofErr w:type="gramStart"/>
            <w:r w:rsidRPr="002A0462">
              <w:rPr>
                <w:rFonts w:ascii="Arial" w:eastAsia="MS Mincho" w:hAnsi="Arial"/>
                <w:color w:val="auto"/>
                <w:szCs w:val="24"/>
                <w:lang w:eastAsia="en-GB"/>
              </w:rPr>
              <w:t>Exchange;</w:t>
            </w:r>
            <w:proofErr w:type="gramEnd"/>
          </w:p>
          <w:p w14:paraId="42A895AF"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Applicable Functionality </w:t>
            </w:r>
            <w:proofErr w:type="gramStart"/>
            <w:r w:rsidRPr="002A0462">
              <w:rPr>
                <w:rFonts w:ascii="Arial" w:eastAsia="MS Mincho" w:hAnsi="Arial"/>
                <w:color w:val="auto"/>
                <w:szCs w:val="24"/>
                <w:lang w:eastAsia="en-GB"/>
              </w:rPr>
              <w:t>Reporting;</w:t>
            </w:r>
            <w:proofErr w:type="gramEnd"/>
          </w:p>
          <w:p w14:paraId="58832F18"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Inference Configuration and </w:t>
            </w:r>
            <w:proofErr w:type="gramStart"/>
            <w:r w:rsidRPr="002A0462">
              <w:rPr>
                <w:rFonts w:ascii="Arial" w:eastAsia="MS Mincho" w:hAnsi="Arial"/>
                <w:color w:val="auto"/>
                <w:szCs w:val="24"/>
                <w:lang w:eastAsia="en-GB"/>
              </w:rPr>
              <w:t>Reporting;</w:t>
            </w:r>
            <w:proofErr w:type="gramEnd"/>
          </w:p>
          <w:p w14:paraId="3BB2815D"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color w:val="auto"/>
                <w:szCs w:val="24"/>
                <w:lang w:eastAsia="en-GB"/>
              </w:rPr>
            </w:pPr>
            <w:r w:rsidRPr="002A0462">
              <w:rPr>
                <w:rFonts w:ascii="Arial" w:eastAsia="MS Mincho" w:hAnsi="Arial"/>
                <w:color w:val="auto"/>
                <w:szCs w:val="24"/>
                <w:lang w:eastAsia="en-GB"/>
              </w:rPr>
              <w:t xml:space="preserve">Performance Monitoring Configuration and </w:t>
            </w:r>
            <w:proofErr w:type="gramStart"/>
            <w:r w:rsidRPr="002A0462">
              <w:rPr>
                <w:rFonts w:ascii="Arial" w:eastAsia="MS Mincho" w:hAnsi="Arial"/>
                <w:color w:val="auto"/>
                <w:szCs w:val="24"/>
                <w:lang w:eastAsia="en-GB"/>
              </w:rPr>
              <w:t>Reporting;</w:t>
            </w:r>
            <w:proofErr w:type="gramEnd"/>
          </w:p>
          <w:p w14:paraId="4A1997DD" w14:textId="77777777" w:rsidR="002A0462" w:rsidRPr="002A0462" w:rsidRDefault="002A0462" w:rsidP="00CF48FE">
            <w:pPr>
              <w:numPr>
                <w:ilvl w:val="0"/>
                <w:numId w:val="17"/>
              </w:numPr>
              <w:tabs>
                <w:tab w:val="left" w:pos="1622"/>
              </w:tabs>
              <w:overflowPunct/>
              <w:autoSpaceDE/>
              <w:autoSpaceDN/>
              <w:adjustRightInd/>
              <w:spacing w:before="40" w:after="0"/>
              <w:ind w:left="720"/>
              <w:rPr>
                <w:rFonts w:ascii="Arial" w:eastAsia="MS Mincho" w:hAnsi="Arial"/>
                <w:i/>
                <w:iCs/>
                <w:color w:val="auto"/>
                <w:szCs w:val="24"/>
                <w:lang w:eastAsia="en-GB"/>
              </w:rPr>
            </w:pPr>
            <w:r w:rsidRPr="002A0462">
              <w:rPr>
                <w:rFonts w:ascii="Arial" w:eastAsia="MS Mincho" w:hAnsi="Arial"/>
                <w:color w:val="auto"/>
                <w:szCs w:val="24"/>
                <w:lang w:eastAsia="en-GB"/>
              </w:rPr>
              <w:t>Functionality (De-)Activation and Fallback/Switching to the AI/ML/non-AI/ML Functionality</w:t>
            </w:r>
            <w:r w:rsidRPr="002A0462">
              <w:rPr>
                <w:rFonts w:ascii="Arial" w:eastAsia="MS Mincho" w:hAnsi="Arial"/>
                <w:i/>
                <w:iCs/>
                <w:color w:val="auto"/>
                <w:szCs w:val="24"/>
                <w:lang w:eastAsia="en-GB"/>
              </w:rPr>
              <w:t>;</w:t>
            </w:r>
          </w:p>
        </w:tc>
      </w:tr>
    </w:tbl>
    <w:p w14:paraId="092D040B" w14:textId="77777777" w:rsidR="002A0462" w:rsidRPr="002A0462" w:rsidRDefault="002A0462" w:rsidP="002A0462">
      <w:pPr>
        <w:tabs>
          <w:tab w:val="left" w:pos="1622"/>
        </w:tabs>
        <w:overflowPunct/>
        <w:autoSpaceDE/>
        <w:autoSpaceDN/>
        <w:adjustRightInd/>
        <w:spacing w:after="0"/>
        <w:rPr>
          <w:rFonts w:ascii="Arial" w:eastAsia="MS Mincho" w:hAnsi="Arial"/>
          <w:color w:val="auto"/>
          <w:szCs w:val="24"/>
          <w:lang w:val="en-GB" w:eastAsia="en-GB"/>
        </w:rPr>
      </w:pPr>
    </w:p>
    <w:p w14:paraId="44D155E4" w14:textId="45A4D6AF" w:rsidR="0003460C" w:rsidRDefault="0003460C" w:rsidP="002F7B32">
      <w:pPr>
        <w:spacing w:after="100" w:afterAutospacing="1"/>
        <w:rPr>
          <w:lang w:eastAsia="zh-CN"/>
        </w:rPr>
      </w:pPr>
      <w:r>
        <w:rPr>
          <w:lang w:eastAsia="zh-CN"/>
        </w:rPr>
        <w:t xml:space="preserve">In this </w:t>
      </w:r>
      <w:r w:rsidR="00C3219D">
        <w:rPr>
          <w:rFonts w:hint="eastAsia"/>
          <w:lang w:eastAsia="zh-CN"/>
        </w:rPr>
        <w:t>contribution</w:t>
      </w:r>
      <w:r>
        <w:rPr>
          <w:lang w:eastAsia="zh-CN"/>
        </w:rPr>
        <w:t xml:space="preserve">, </w:t>
      </w:r>
      <w:r w:rsidR="00CA56D5">
        <w:rPr>
          <w:rFonts w:hint="eastAsia"/>
          <w:lang w:eastAsia="zh-CN"/>
        </w:rPr>
        <w:t xml:space="preserve">we would like to provide our views on 6GR </w:t>
      </w:r>
      <w:r w:rsidR="00BA7CFE">
        <w:rPr>
          <w:rFonts w:hint="eastAsia"/>
          <w:lang w:eastAsia="zh-CN"/>
        </w:rPr>
        <w:t xml:space="preserve">common user plane </w:t>
      </w:r>
      <w:r w:rsidR="00374B79">
        <w:rPr>
          <w:rFonts w:hint="eastAsia"/>
          <w:lang w:eastAsia="zh-CN"/>
        </w:rPr>
        <w:t xml:space="preserve">and control plane in terms of </w:t>
      </w:r>
      <w:r w:rsidR="00331E58">
        <w:rPr>
          <w:rFonts w:hint="eastAsia"/>
          <w:lang w:eastAsia="zh-CN"/>
        </w:rPr>
        <w:t>possible enhancements of d</w:t>
      </w:r>
      <w:r w:rsidR="00C56D33">
        <w:rPr>
          <w:rFonts w:hint="eastAsia"/>
          <w:lang w:eastAsia="zh-CN"/>
        </w:rPr>
        <w:t>ata transfer</w:t>
      </w:r>
      <w:r w:rsidR="00331E58">
        <w:rPr>
          <w:rFonts w:hint="eastAsia"/>
          <w:lang w:eastAsia="zh-CN"/>
        </w:rPr>
        <w:t xml:space="preserve"> and</w:t>
      </w:r>
      <w:r w:rsidR="004D56B3">
        <w:rPr>
          <w:lang w:eastAsia="zh-CN"/>
        </w:rPr>
        <w:t xml:space="preserve"> AIML</w:t>
      </w:r>
      <w:r w:rsidR="00F72EB6">
        <w:rPr>
          <w:lang w:eastAsia="zh-CN"/>
        </w:rPr>
        <w:t xml:space="preserve"> </w:t>
      </w:r>
      <w:r w:rsidR="00331E58">
        <w:rPr>
          <w:rFonts w:hint="eastAsia"/>
          <w:lang w:eastAsia="zh-CN"/>
        </w:rPr>
        <w:t>framework</w:t>
      </w:r>
      <w:r w:rsidR="00F72EB6">
        <w:rPr>
          <w:lang w:eastAsia="zh-CN"/>
        </w:rPr>
        <w:t xml:space="preserve">. </w:t>
      </w:r>
    </w:p>
    <w:p w14:paraId="68FCB922" w14:textId="5FCCD42F" w:rsidR="00A10B51" w:rsidRDefault="00A10B51" w:rsidP="00EF7CFC">
      <w:pPr>
        <w:spacing w:after="100" w:afterAutospacing="1"/>
        <w:rPr>
          <w:lang w:eastAsia="zh-CN"/>
        </w:rPr>
      </w:pPr>
    </w:p>
    <w:p w14:paraId="66CCB19E" w14:textId="77777777" w:rsidR="00D72869" w:rsidRDefault="00D72869" w:rsidP="0003460C">
      <w:pPr>
        <w:spacing w:before="100" w:beforeAutospacing="1" w:after="100" w:afterAutospacing="1"/>
        <w:rPr>
          <w:lang w:eastAsia="zh-CN"/>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2B486896" w14:textId="0F6641C0" w:rsidR="00DB6AF1" w:rsidRPr="0059252B" w:rsidRDefault="0062733E" w:rsidP="002F7B32">
      <w:pPr>
        <w:pStyle w:val="Heading2"/>
        <w:rPr>
          <w:b/>
          <w:bCs/>
          <w:lang w:eastAsia="zh-CN"/>
        </w:rPr>
      </w:pPr>
      <w:r w:rsidRPr="00D4291D">
        <w:rPr>
          <w:lang w:val="en-US" w:eastAsia="ko-KR"/>
        </w:rPr>
        <w:t>2.</w:t>
      </w:r>
      <w:r w:rsidR="00D1653C">
        <w:rPr>
          <w:rFonts w:hint="eastAsia"/>
          <w:lang w:val="en-US" w:eastAsia="zh-CN"/>
        </w:rPr>
        <w:t xml:space="preserve">1 </w:t>
      </w:r>
      <w:r w:rsidR="00EA45AF">
        <w:rPr>
          <w:rFonts w:hint="eastAsia"/>
          <w:lang w:val="en-US" w:eastAsia="zh-CN"/>
        </w:rPr>
        <w:t>General LCM and data collection framework</w:t>
      </w:r>
    </w:p>
    <w:p w14:paraId="07794008" w14:textId="4A556A93" w:rsidR="0003143C" w:rsidRDefault="0036542B" w:rsidP="00D4291D">
      <w:pPr>
        <w:rPr>
          <w:lang w:eastAsia="zh-CN"/>
        </w:rPr>
      </w:pPr>
      <w:r>
        <w:rPr>
          <w:rFonts w:hint="eastAsia"/>
          <w:lang w:eastAsia="zh-CN"/>
        </w:rPr>
        <w:t>The</w:t>
      </w:r>
      <w:r w:rsidR="00693E6C">
        <w:rPr>
          <w:rFonts w:hint="eastAsia"/>
          <w:lang w:eastAsia="zh-CN"/>
        </w:rPr>
        <w:t xml:space="preserve"> AI/ML functions in 5G-Advanced </w:t>
      </w:r>
      <w:r w:rsidR="00DC5C91">
        <w:rPr>
          <w:rFonts w:hint="eastAsia"/>
          <w:lang w:eastAsia="zh-CN"/>
        </w:rPr>
        <w:t xml:space="preserve">rely on </w:t>
      </w:r>
      <w:r w:rsidR="00C96C2D" w:rsidRPr="00C96C2D">
        <w:rPr>
          <w:lang w:eastAsia="zh-CN"/>
        </w:rPr>
        <w:t xml:space="preserve">offline training, where models are trained on large datasets in the cloud and then deployed to the network. While useful, this approach </w:t>
      </w:r>
      <w:r w:rsidR="00491A20">
        <w:rPr>
          <w:rFonts w:hint="eastAsia"/>
          <w:lang w:eastAsia="zh-CN"/>
        </w:rPr>
        <w:t>has its limitations in</w:t>
      </w:r>
      <w:r w:rsidR="00C96C2D" w:rsidRPr="00C96C2D">
        <w:rPr>
          <w:lang w:eastAsia="zh-CN"/>
        </w:rPr>
        <w:t xml:space="preserve"> </w:t>
      </w:r>
      <w:r w:rsidR="004C7C07">
        <w:rPr>
          <w:rFonts w:hint="eastAsia"/>
          <w:lang w:eastAsia="zh-CN"/>
        </w:rPr>
        <w:t xml:space="preserve">more advanced </w:t>
      </w:r>
      <w:r w:rsidR="00C96C2D" w:rsidRPr="00C96C2D">
        <w:rPr>
          <w:lang w:eastAsia="zh-CN"/>
        </w:rPr>
        <w:t xml:space="preserve">6G </w:t>
      </w:r>
      <w:r w:rsidR="00F6405C">
        <w:rPr>
          <w:rFonts w:hint="eastAsia"/>
          <w:lang w:eastAsia="zh-CN"/>
        </w:rPr>
        <w:t>use cases</w:t>
      </w:r>
      <w:r w:rsidR="00C96C2D" w:rsidRPr="00C96C2D">
        <w:rPr>
          <w:lang w:eastAsia="zh-CN"/>
        </w:rPr>
        <w:t xml:space="preserve">, </w:t>
      </w:r>
      <w:r w:rsidR="00FB31BE">
        <w:rPr>
          <w:rFonts w:hint="eastAsia"/>
          <w:lang w:eastAsia="zh-CN"/>
        </w:rPr>
        <w:t xml:space="preserve">such as </w:t>
      </w:r>
      <w:r w:rsidR="00C96C2D" w:rsidRPr="00C96C2D">
        <w:rPr>
          <w:lang w:eastAsia="zh-CN"/>
        </w:rPr>
        <w:t xml:space="preserve">Integrated Sensing and Communication (ISAC), </w:t>
      </w:r>
      <w:r w:rsidR="00C42593">
        <w:rPr>
          <w:rFonts w:hint="eastAsia"/>
          <w:lang w:eastAsia="zh-CN"/>
        </w:rPr>
        <w:t xml:space="preserve">AI agents </w:t>
      </w:r>
      <w:r w:rsidR="00C96C2D" w:rsidRPr="00C96C2D">
        <w:rPr>
          <w:lang w:eastAsia="zh-CN"/>
        </w:rPr>
        <w:t>and extreme mobility.</w:t>
      </w:r>
      <w:r w:rsidR="008E7FC3">
        <w:rPr>
          <w:rFonts w:hint="eastAsia"/>
          <w:lang w:eastAsia="zh-CN"/>
        </w:rPr>
        <w:t xml:space="preserve"> </w:t>
      </w:r>
      <w:r w:rsidR="00995BBD" w:rsidRPr="00995BBD">
        <w:rPr>
          <w:lang w:eastAsia="zh-CN"/>
        </w:rPr>
        <w:t>To unlock the full potential of 6G</w:t>
      </w:r>
      <w:r w:rsidR="00461767">
        <w:rPr>
          <w:rFonts w:hint="eastAsia"/>
          <w:lang w:eastAsia="zh-CN"/>
        </w:rPr>
        <w:t xml:space="preserve"> to</w:t>
      </w:r>
      <w:r w:rsidR="00635D27">
        <w:rPr>
          <w:rFonts w:hint="eastAsia"/>
          <w:lang w:eastAsia="zh-CN"/>
        </w:rPr>
        <w:t xml:space="preserve"> fulfill</w:t>
      </w:r>
      <w:r w:rsidR="00995BBD" w:rsidRPr="00995BBD">
        <w:rPr>
          <w:lang w:eastAsia="zh-CN"/>
        </w:rPr>
        <w:t xml:space="preserve"> a continuous, real-time learning loop where AI </w:t>
      </w:r>
      <w:r w:rsidR="00F14FDC">
        <w:rPr>
          <w:rFonts w:hint="eastAsia"/>
          <w:lang w:eastAsia="zh-CN"/>
        </w:rPr>
        <w:t>models/</w:t>
      </w:r>
      <w:r w:rsidR="00995BBD" w:rsidRPr="00995BBD">
        <w:rPr>
          <w:lang w:eastAsia="zh-CN"/>
        </w:rPr>
        <w:t xml:space="preserve">agents (at the UE and </w:t>
      </w:r>
      <w:proofErr w:type="spellStart"/>
      <w:r w:rsidR="00995BBD" w:rsidRPr="00995BBD">
        <w:rPr>
          <w:lang w:eastAsia="zh-CN"/>
        </w:rPr>
        <w:t>gNB</w:t>
      </w:r>
      <w:proofErr w:type="spellEnd"/>
      <w:r w:rsidR="00995BBD" w:rsidRPr="00995BBD">
        <w:rPr>
          <w:lang w:eastAsia="zh-CN"/>
        </w:rPr>
        <w:t>) exchange data to refine their models</w:t>
      </w:r>
      <w:r w:rsidR="008052D5">
        <w:rPr>
          <w:rFonts w:hint="eastAsia"/>
          <w:lang w:eastAsia="zh-CN"/>
        </w:rPr>
        <w:t>, online training framework</w:t>
      </w:r>
      <w:r w:rsidR="00BB17BA">
        <w:rPr>
          <w:rFonts w:hint="eastAsia"/>
          <w:lang w:eastAsia="zh-CN"/>
        </w:rPr>
        <w:t xml:space="preserve"> (e.g. reinforcement learning)</w:t>
      </w:r>
      <w:r w:rsidR="008052D5">
        <w:rPr>
          <w:rFonts w:hint="eastAsia"/>
          <w:lang w:eastAsia="zh-CN"/>
        </w:rPr>
        <w:t xml:space="preserve"> should be supported</w:t>
      </w:r>
      <w:r w:rsidR="00243532">
        <w:rPr>
          <w:rFonts w:hint="eastAsia"/>
          <w:lang w:eastAsia="zh-CN"/>
        </w:rPr>
        <w:t xml:space="preserve">, </w:t>
      </w:r>
      <w:r w:rsidR="00243532" w:rsidRPr="00243532">
        <w:rPr>
          <w:lang w:eastAsia="zh-CN"/>
        </w:rPr>
        <w:t>where models adapt to the live network environment</w:t>
      </w:r>
      <w:r w:rsidR="00EB7D41">
        <w:rPr>
          <w:rFonts w:hint="eastAsia"/>
          <w:lang w:eastAsia="zh-CN"/>
        </w:rPr>
        <w:t>.</w:t>
      </w:r>
      <w:r w:rsidR="003923B2">
        <w:rPr>
          <w:rFonts w:hint="eastAsia"/>
          <w:lang w:eastAsia="zh-CN"/>
        </w:rPr>
        <w:t xml:space="preserve"> </w:t>
      </w:r>
      <w:r w:rsidR="00941663">
        <w:rPr>
          <w:rFonts w:hint="eastAsia"/>
          <w:lang w:eastAsia="zh-CN"/>
        </w:rPr>
        <w:t>Different from offline training, o</w:t>
      </w:r>
      <w:r w:rsidR="003923B2" w:rsidRPr="003923B2">
        <w:rPr>
          <w:lang w:eastAsia="zh-CN"/>
        </w:rPr>
        <w:t>nline training</w:t>
      </w:r>
      <w:r w:rsidR="009672B6">
        <w:rPr>
          <w:rFonts w:hint="eastAsia"/>
          <w:lang w:eastAsia="zh-CN"/>
        </w:rPr>
        <w:t xml:space="preserve"> processes data incrementally</w:t>
      </w:r>
      <w:r w:rsidR="00162251">
        <w:rPr>
          <w:rFonts w:hint="eastAsia"/>
          <w:lang w:eastAsia="zh-CN"/>
        </w:rPr>
        <w:t xml:space="preserve"> from distributed data sources</w:t>
      </w:r>
      <w:r w:rsidR="00005145">
        <w:rPr>
          <w:rFonts w:hint="eastAsia"/>
          <w:lang w:eastAsia="zh-CN"/>
        </w:rPr>
        <w:t>. The size of data</w:t>
      </w:r>
      <w:r w:rsidR="008F6FDB">
        <w:rPr>
          <w:rFonts w:hint="eastAsia"/>
          <w:lang w:eastAsia="zh-CN"/>
        </w:rPr>
        <w:t xml:space="preserve"> in a single </w:t>
      </w:r>
      <w:r w:rsidR="003C65DE">
        <w:rPr>
          <w:lang w:eastAsia="zh-CN"/>
        </w:rPr>
        <w:t>report</w:t>
      </w:r>
      <w:r w:rsidR="008F6FDB">
        <w:rPr>
          <w:rFonts w:hint="eastAsia"/>
          <w:lang w:eastAsia="zh-CN"/>
        </w:rPr>
        <w:t xml:space="preserve"> could be much less than</w:t>
      </w:r>
      <w:r w:rsidR="00E554B5">
        <w:rPr>
          <w:rFonts w:hint="eastAsia"/>
          <w:lang w:eastAsia="zh-CN"/>
        </w:rPr>
        <w:t xml:space="preserve"> that of offline training, but the</w:t>
      </w:r>
      <w:r w:rsidR="005B3D92">
        <w:rPr>
          <w:rFonts w:hint="eastAsia"/>
          <w:lang w:eastAsia="zh-CN"/>
        </w:rPr>
        <w:t xml:space="preserve"> </w:t>
      </w:r>
      <w:r w:rsidR="003923B2" w:rsidRPr="003923B2">
        <w:rPr>
          <w:lang w:eastAsia="zh-CN"/>
        </w:rPr>
        <w:t>frequency of reporting</w:t>
      </w:r>
      <w:r w:rsidR="00E554B5">
        <w:rPr>
          <w:rFonts w:hint="eastAsia"/>
          <w:lang w:eastAsia="zh-CN"/>
        </w:rPr>
        <w:t xml:space="preserve"> will </w:t>
      </w:r>
      <w:r w:rsidR="00E27965">
        <w:rPr>
          <w:rFonts w:hint="eastAsia"/>
          <w:lang w:eastAsia="zh-CN"/>
        </w:rPr>
        <w:t xml:space="preserve">be higher. </w:t>
      </w:r>
      <w:r w:rsidR="00805627">
        <w:rPr>
          <w:rFonts w:hint="eastAsia"/>
          <w:lang w:eastAsia="zh-CN"/>
        </w:rPr>
        <w:t xml:space="preserve">For example, </w:t>
      </w:r>
      <w:r w:rsidR="002C5923">
        <w:rPr>
          <w:rFonts w:hint="eastAsia"/>
          <w:lang w:eastAsia="zh-CN"/>
        </w:rPr>
        <w:t>online learning</w:t>
      </w:r>
      <w:r w:rsidR="00F428D7">
        <w:rPr>
          <w:rFonts w:hint="eastAsia"/>
          <w:lang w:eastAsia="zh-CN"/>
        </w:rPr>
        <w:t xml:space="preserve"> for proactive resource allocation</w:t>
      </w:r>
      <w:r w:rsidR="002C5923">
        <w:rPr>
          <w:rFonts w:hint="eastAsia"/>
          <w:lang w:eastAsia="zh-CN"/>
        </w:rPr>
        <w:t xml:space="preserve"> may </w:t>
      </w:r>
      <w:r w:rsidR="00A91FFE">
        <w:rPr>
          <w:rFonts w:hint="eastAsia"/>
          <w:lang w:eastAsia="zh-CN"/>
        </w:rPr>
        <w:t>update intermediate gradients at scheduling interval</w:t>
      </w:r>
      <w:r w:rsidR="005F1177">
        <w:rPr>
          <w:rFonts w:hint="eastAsia"/>
          <w:lang w:eastAsia="zh-CN"/>
        </w:rPr>
        <w:t>s</w:t>
      </w:r>
      <w:r w:rsidR="00393BA3">
        <w:rPr>
          <w:rFonts w:hint="eastAsia"/>
          <w:lang w:eastAsia="zh-CN"/>
        </w:rPr>
        <w:t xml:space="preserve">. </w:t>
      </w:r>
      <w:r w:rsidR="00E27965">
        <w:rPr>
          <w:rFonts w:hint="eastAsia"/>
          <w:lang w:eastAsia="zh-CN"/>
        </w:rPr>
        <w:t xml:space="preserve">Therefore, </w:t>
      </w:r>
      <w:r w:rsidR="00E2223D">
        <w:rPr>
          <w:rFonts w:hint="eastAsia"/>
          <w:lang w:eastAsia="zh-CN"/>
        </w:rPr>
        <w:t>a data transfer</w:t>
      </w:r>
      <w:r w:rsidR="00383EA7">
        <w:rPr>
          <w:rFonts w:hint="eastAsia"/>
          <w:lang w:eastAsia="zh-CN"/>
        </w:rPr>
        <w:t xml:space="preserve"> mechanism should be designed considering this </w:t>
      </w:r>
      <w:r w:rsidR="006776CE">
        <w:rPr>
          <w:rFonts w:hint="eastAsia"/>
          <w:lang w:eastAsia="zh-CN"/>
        </w:rPr>
        <w:t xml:space="preserve">data characteristics of </w:t>
      </w:r>
      <w:r w:rsidR="00383EA7">
        <w:rPr>
          <w:rFonts w:hint="eastAsia"/>
          <w:lang w:eastAsia="zh-CN"/>
        </w:rPr>
        <w:t>high frequency</w:t>
      </w:r>
      <w:r w:rsidR="00E91574">
        <w:rPr>
          <w:rFonts w:hint="eastAsia"/>
          <w:lang w:eastAsia="zh-CN"/>
        </w:rPr>
        <w:t xml:space="preserve"> </w:t>
      </w:r>
      <w:r w:rsidR="006776CE">
        <w:rPr>
          <w:rFonts w:hint="eastAsia"/>
          <w:lang w:eastAsia="zh-CN"/>
        </w:rPr>
        <w:t xml:space="preserve">and </w:t>
      </w:r>
      <w:r w:rsidR="00E91574">
        <w:rPr>
          <w:rFonts w:hint="eastAsia"/>
          <w:lang w:eastAsia="zh-CN"/>
        </w:rPr>
        <w:t>small size</w:t>
      </w:r>
      <w:r w:rsidR="006776CE">
        <w:rPr>
          <w:rFonts w:hint="eastAsia"/>
          <w:lang w:eastAsia="zh-CN"/>
        </w:rPr>
        <w:t>.</w:t>
      </w:r>
    </w:p>
    <w:p w14:paraId="4149860C" w14:textId="77777777" w:rsidR="00231FB4" w:rsidRDefault="006E1855" w:rsidP="00D4291D">
      <w:pPr>
        <w:rPr>
          <w:lang w:eastAsia="zh-CN"/>
        </w:rPr>
      </w:pPr>
      <w:r>
        <w:rPr>
          <w:rFonts w:hint="eastAsia"/>
          <w:lang w:eastAsia="zh-CN"/>
        </w:rPr>
        <w:t>Both the</w:t>
      </w:r>
      <w:r w:rsidR="00817056">
        <w:rPr>
          <w:rFonts w:hint="eastAsia"/>
          <w:lang w:eastAsia="zh-CN"/>
        </w:rPr>
        <w:t xml:space="preserve"> UP based </w:t>
      </w:r>
      <w:r w:rsidR="000D5496">
        <w:rPr>
          <w:rFonts w:hint="eastAsia"/>
          <w:lang w:eastAsia="zh-CN"/>
        </w:rPr>
        <w:t xml:space="preserve">and CP based solutions for data collection have been studied in 5G-Advanced. </w:t>
      </w:r>
      <w:r w:rsidR="00CE0C2F">
        <w:rPr>
          <w:rFonts w:hint="eastAsia"/>
          <w:lang w:eastAsia="zh-CN"/>
        </w:rPr>
        <w:t xml:space="preserve">A new </w:t>
      </w:r>
      <w:proofErr w:type="spellStart"/>
      <w:r w:rsidR="00CE0C2F">
        <w:rPr>
          <w:rFonts w:hint="eastAsia"/>
          <w:lang w:eastAsia="zh-CN"/>
        </w:rPr>
        <w:t>SRBx</w:t>
      </w:r>
      <w:proofErr w:type="spellEnd"/>
      <w:r w:rsidR="00CE0C2F">
        <w:rPr>
          <w:rFonts w:hint="eastAsia"/>
          <w:lang w:eastAsia="zh-CN"/>
        </w:rPr>
        <w:t xml:space="preserve"> with low priority for AI/ML data collection is agreed in Rel-19. </w:t>
      </w:r>
      <w:r w:rsidR="00F72B01">
        <w:rPr>
          <w:rFonts w:hint="eastAsia"/>
          <w:lang w:eastAsia="zh-CN"/>
        </w:rPr>
        <w:t xml:space="preserve">This new SRB can satisfy the less time-sensitive data collection for offline </w:t>
      </w:r>
      <w:r w:rsidR="00F72B01">
        <w:rPr>
          <w:lang w:eastAsia="zh-CN"/>
        </w:rPr>
        <w:t>training but</w:t>
      </w:r>
      <w:r w:rsidR="00F72B01">
        <w:rPr>
          <w:rFonts w:hint="eastAsia"/>
          <w:lang w:eastAsia="zh-CN"/>
        </w:rPr>
        <w:t xml:space="preserve"> may not satisfy the requirements for online training in 6G. </w:t>
      </w:r>
      <w:r w:rsidR="00022390">
        <w:rPr>
          <w:rFonts w:hint="eastAsia"/>
          <w:lang w:eastAsia="zh-CN"/>
        </w:rPr>
        <w:t>5G DRBs are tailored for the QoS needs of the user</w:t>
      </w:r>
      <w:r w:rsidR="00022390">
        <w:rPr>
          <w:lang w:eastAsia="zh-CN"/>
        </w:rPr>
        <w:t>’</w:t>
      </w:r>
      <w:r w:rsidR="00022390">
        <w:rPr>
          <w:rFonts w:hint="eastAsia"/>
          <w:lang w:eastAsia="zh-CN"/>
        </w:rPr>
        <w:t xml:space="preserve">s application. </w:t>
      </w:r>
      <w:r w:rsidR="00022390" w:rsidRPr="0048155E">
        <w:rPr>
          <w:lang w:eastAsia="zh-CN"/>
        </w:rPr>
        <w:t>The 5G QoS framework is designed to differentiate between applications like "video," "voice," and "internet</w:t>
      </w:r>
      <w:r w:rsidR="008342C9">
        <w:rPr>
          <w:lang w:eastAsia="zh-CN"/>
        </w:rPr>
        <w:t xml:space="preserve"> traffic</w:t>
      </w:r>
      <w:r w:rsidR="00022390" w:rsidRPr="0048155E">
        <w:rPr>
          <w:lang w:eastAsia="zh-CN"/>
        </w:rPr>
        <w:t>."</w:t>
      </w:r>
      <w:r w:rsidR="00F72B01">
        <w:rPr>
          <w:rFonts w:hint="eastAsia"/>
          <w:lang w:eastAsia="zh-CN"/>
        </w:rPr>
        <w:t xml:space="preserve"> </w:t>
      </w:r>
      <w:r w:rsidR="000D5496">
        <w:rPr>
          <w:rFonts w:hint="eastAsia"/>
          <w:lang w:eastAsia="zh-CN"/>
        </w:rPr>
        <w:t>However,</w:t>
      </w:r>
      <w:r w:rsidR="00C06A72">
        <w:rPr>
          <w:rFonts w:hint="eastAsia"/>
          <w:lang w:eastAsia="zh-CN"/>
        </w:rPr>
        <w:t xml:space="preserve"> AL/ML </w:t>
      </w:r>
      <w:r w:rsidR="00F44B41">
        <w:rPr>
          <w:rFonts w:hint="eastAsia"/>
          <w:lang w:eastAsia="zh-CN"/>
        </w:rPr>
        <w:t>training data has unique characteristics</w:t>
      </w:r>
      <w:r w:rsidR="00AA53D4">
        <w:rPr>
          <w:rFonts w:hint="eastAsia"/>
          <w:lang w:eastAsia="zh-CN"/>
        </w:rPr>
        <w:t xml:space="preserve"> </w:t>
      </w:r>
      <w:r w:rsidR="00E22B7D">
        <w:rPr>
          <w:rFonts w:hint="eastAsia"/>
          <w:lang w:eastAsia="zh-CN"/>
        </w:rPr>
        <w:t>c</w:t>
      </w:r>
      <w:r w:rsidR="00AE7F85">
        <w:rPr>
          <w:rFonts w:hint="eastAsia"/>
          <w:lang w:eastAsia="zh-CN"/>
        </w:rPr>
        <w:t xml:space="preserve">ompared to </w:t>
      </w:r>
      <w:r w:rsidR="00B13476">
        <w:rPr>
          <w:rFonts w:hint="eastAsia"/>
          <w:lang w:eastAsia="zh-CN"/>
        </w:rPr>
        <w:t xml:space="preserve">traditional user plane data. </w:t>
      </w:r>
      <w:r w:rsidR="003C1EBF">
        <w:rPr>
          <w:rFonts w:hint="eastAsia"/>
          <w:lang w:eastAsia="zh-CN"/>
        </w:rPr>
        <w:t>The legacy user plane solution</w:t>
      </w:r>
      <w:r w:rsidR="00526797" w:rsidRPr="0048155E">
        <w:rPr>
          <w:lang w:eastAsia="zh-CN"/>
        </w:rPr>
        <w:t xml:space="preserve"> lacks the granularity to understand and prioritize different types of AI/ML data, such as distinguishing between raw sensor data, processed features, or model update gradients.</w:t>
      </w:r>
      <w:r w:rsidR="00526797">
        <w:rPr>
          <w:rFonts w:hint="eastAsia"/>
          <w:lang w:eastAsia="zh-CN"/>
        </w:rPr>
        <w:t xml:space="preserve"> </w:t>
      </w:r>
      <w:r w:rsidR="002E6914" w:rsidRPr="00632C17">
        <w:rPr>
          <w:lang w:eastAsia="zh-CN"/>
        </w:rPr>
        <w:t xml:space="preserve">A DRB </w:t>
      </w:r>
      <w:r w:rsidR="002E6914" w:rsidRPr="00083D2D">
        <w:rPr>
          <w:lang w:eastAsia="zh-CN"/>
        </w:rPr>
        <w:t>is "data-agnostic"</w:t>
      </w:r>
      <w:r w:rsidR="002E6914">
        <w:rPr>
          <w:rFonts w:hint="eastAsia"/>
          <w:lang w:eastAsia="zh-CN"/>
        </w:rPr>
        <w:t xml:space="preserve">, i.e. it </w:t>
      </w:r>
      <w:r w:rsidR="002E6914" w:rsidRPr="00632C17">
        <w:rPr>
          <w:lang w:eastAsia="zh-CN"/>
        </w:rPr>
        <w:t xml:space="preserve">treats all data within it the same. It cannot intelligently peek inside the data pipeline to perform in-network processing or aggregation. </w:t>
      </w:r>
      <w:r w:rsidR="002E6914" w:rsidRPr="00083D2D">
        <w:rPr>
          <w:lang w:eastAsia="zh-CN"/>
        </w:rPr>
        <w:t>It doesn't understand the content or purpose of the data it carries. For AI/ML</w:t>
      </w:r>
      <w:r w:rsidR="002E6914">
        <w:rPr>
          <w:rFonts w:hint="eastAsia"/>
          <w:lang w:eastAsia="zh-CN"/>
        </w:rPr>
        <w:t xml:space="preserve"> use cases such as AI agents</w:t>
      </w:r>
      <w:r w:rsidR="002E6914" w:rsidRPr="00083D2D">
        <w:rPr>
          <w:lang w:eastAsia="zh-CN"/>
        </w:rPr>
        <w:t>, metadata (e.g., data source, timestamp, sensor type</w:t>
      </w:r>
      <w:r w:rsidR="00A55CB8">
        <w:rPr>
          <w:rFonts w:hint="eastAsia"/>
          <w:lang w:eastAsia="zh-CN"/>
        </w:rPr>
        <w:t>, feature vector, model gradients</w:t>
      </w:r>
      <w:r w:rsidR="002E6914" w:rsidRPr="00083D2D">
        <w:rPr>
          <w:lang w:eastAsia="zh-CN"/>
        </w:rPr>
        <w:t>) is crucial for training, but 5G treats it as just another part of the payload.</w:t>
      </w:r>
      <w:r w:rsidR="002E6914">
        <w:rPr>
          <w:rFonts w:hint="eastAsia"/>
          <w:lang w:eastAsia="zh-CN"/>
        </w:rPr>
        <w:t xml:space="preserve"> </w:t>
      </w:r>
    </w:p>
    <w:p w14:paraId="620E7772" w14:textId="0BFB4317" w:rsidR="00AC6861" w:rsidRDefault="002E6914" w:rsidP="00D4291D">
      <w:pPr>
        <w:rPr>
          <w:lang w:eastAsia="zh-CN"/>
        </w:rPr>
      </w:pPr>
      <w:r>
        <w:rPr>
          <w:rFonts w:hint="eastAsia"/>
          <w:lang w:eastAsia="zh-CN"/>
        </w:rPr>
        <w:lastRenderedPageBreak/>
        <w:t>The design of 6G data plane can be s</w:t>
      </w:r>
      <w:r w:rsidRPr="002C6533">
        <w:rPr>
          <w:lang w:eastAsia="zh-CN"/>
        </w:rPr>
        <w:t>emantic</w:t>
      </w:r>
      <w:r>
        <w:rPr>
          <w:rFonts w:hint="eastAsia"/>
          <w:lang w:eastAsia="zh-CN"/>
        </w:rPr>
        <w:t>-a</w:t>
      </w:r>
      <w:r w:rsidRPr="002C6533">
        <w:rPr>
          <w:lang w:eastAsia="zh-CN"/>
        </w:rPr>
        <w:t>ware: The data plane</w:t>
      </w:r>
      <w:r>
        <w:rPr>
          <w:rFonts w:hint="eastAsia"/>
          <w:lang w:eastAsia="zh-CN"/>
        </w:rPr>
        <w:t xml:space="preserve"> can be</w:t>
      </w:r>
      <w:r w:rsidRPr="002C6533">
        <w:rPr>
          <w:lang w:eastAsia="zh-CN"/>
        </w:rPr>
        <w:t xml:space="preserve"> able to understand the meaning and intent of the data it carries.</w:t>
      </w:r>
      <w:r>
        <w:rPr>
          <w:rFonts w:hint="eastAsia"/>
          <w:lang w:eastAsia="zh-CN"/>
        </w:rPr>
        <w:t xml:space="preserve"> For example, i</w:t>
      </w:r>
      <w:r w:rsidRPr="002C6533">
        <w:rPr>
          <w:lang w:eastAsia="zh-CN"/>
        </w:rPr>
        <w:t xml:space="preserve">t </w:t>
      </w:r>
      <w:r>
        <w:rPr>
          <w:rFonts w:hint="eastAsia"/>
          <w:lang w:eastAsia="zh-CN"/>
        </w:rPr>
        <w:t>can</w:t>
      </w:r>
      <w:r w:rsidRPr="002C6533">
        <w:rPr>
          <w:lang w:eastAsia="zh-CN"/>
        </w:rPr>
        <w:t xml:space="preserve"> distinguish between a raw image, a feature vector extracted from that image, or a model weight update, and then apply different policies for routing, caching, or prioritization.</w:t>
      </w:r>
      <w:r w:rsidR="00B13476">
        <w:rPr>
          <w:rFonts w:hint="eastAsia"/>
          <w:lang w:eastAsia="zh-CN"/>
        </w:rPr>
        <w:t xml:space="preserve"> </w:t>
      </w:r>
      <w:r w:rsidR="004D54AD" w:rsidRPr="00D4291D">
        <w:t>As billions of devices report data, the sheer volume of MDT information can be overwhelming for a network.</w:t>
      </w:r>
      <w:r w:rsidR="00085C61">
        <w:rPr>
          <w:rFonts w:hint="eastAsia"/>
          <w:lang w:eastAsia="zh-CN"/>
        </w:rPr>
        <w:t xml:space="preserve"> </w:t>
      </w:r>
      <w:r w:rsidR="00A726C6">
        <w:rPr>
          <w:rFonts w:hint="eastAsia"/>
          <w:lang w:eastAsia="zh-CN"/>
        </w:rPr>
        <w:t>T</w:t>
      </w:r>
      <w:r w:rsidR="00BD3F78" w:rsidRPr="00BD3F78">
        <w:rPr>
          <w:lang w:eastAsia="zh-CN"/>
        </w:rPr>
        <w:t xml:space="preserve">he data transmission based on the control plane </w:t>
      </w:r>
      <w:r w:rsidR="00A13230" w:rsidRPr="00BD3F78">
        <w:rPr>
          <w:lang w:eastAsia="zh-CN"/>
        </w:rPr>
        <w:t>is</w:t>
      </w:r>
      <w:r w:rsidR="00BD3F78" w:rsidRPr="00BD3F78">
        <w:rPr>
          <w:lang w:eastAsia="zh-CN"/>
        </w:rPr>
        <w:t xml:space="preserve"> not suitable for transmitting large amounts of data, leading to inefficient data transmission</w:t>
      </w:r>
      <w:r w:rsidR="002E3A33">
        <w:rPr>
          <w:rFonts w:hint="eastAsia"/>
          <w:lang w:eastAsia="zh-CN"/>
        </w:rPr>
        <w:t>.</w:t>
      </w:r>
      <w:r w:rsidR="003C7446">
        <w:rPr>
          <w:rFonts w:hint="eastAsia"/>
          <w:lang w:eastAsia="zh-CN"/>
        </w:rPr>
        <w:t xml:space="preserve"> </w:t>
      </w:r>
      <w:r w:rsidR="005D6049" w:rsidRPr="005D6049">
        <w:rPr>
          <w:lang w:eastAsia="zh-CN"/>
        </w:rPr>
        <w:t>The legacy measurement data collection is periodic or event-triggered, which may not satisfy the requirements of on-demand data retrieval of AI agents. We propose to study a new data collection framework for AI/ML functions considering the uniqueness of AI/ML traffic.</w:t>
      </w:r>
      <w:r w:rsidR="005D6049">
        <w:rPr>
          <w:rFonts w:hint="eastAsia"/>
          <w:lang w:eastAsia="zh-CN"/>
        </w:rPr>
        <w:t xml:space="preserve"> Therefore, in </w:t>
      </w:r>
      <w:r w:rsidR="005D6049">
        <w:rPr>
          <w:lang w:eastAsia="zh-CN"/>
        </w:rPr>
        <w:t>addition</w:t>
      </w:r>
      <w:r w:rsidR="005D6049">
        <w:rPr>
          <w:rFonts w:hint="eastAsia"/>
          <w:lang w:eastAsia="zh-CN"/>
        </w:rPr>
        <w:t xml:space="preserve"> to </w:t>
      </w:r>
      <w:r w:rsidR="009E55E6">
        <w:rPr>
          <w:rFonts w:hint="eastAsia"/>
          <w:lang w:eastAsia="zh-CN"/>
        </w:rPr>
        <w:t>UP-based and CP-based data collection solution</w:t>
      </w:r>
      <w:r w:rsidR="003762B8">
        <w:rPr>
          <w:lang w:eastAsia="zh-CN"/>
        </w:rPr>
        <w:t>s</w:t>
      </w:r>
      <w:r w:rsidR="009E55E6">
        <w:rPr>
          <w:rFonts w:hint="eastAsia"/>
          <w:lang w:eastAsia="zh-CN"/>
        </w:rPr>
        <w:t>,</w:t>
      </w:r>
      <w:r w:rsidR="004E0707">
        <w:rPr>
          <w:rFonts w:hint="eastAsia"/>
          <w:lang w:eastAsia="zh-CN"/>
        </w:rPr>
        <w:t xml:space="preserve"> it is also suggested to evaluate</w:t>
      </w:r>
      <w:r w:rsidR="001B58FE">
        <w:rPr>
          <w:rFonts w:hint="eastAsia"/>
          <w:lang w:eastAsia="zh-CN"/>
        </w:rPr>
        <w:t xml:space="preserve"> </w:t>
      </w:r>
      <w:r w:rsidR="001B58FE" w:rsidRPr="001B58FE">
        <w:rPr>
          <w:lang w:eastAsia="zh-CN"/>
        </w:rPr>
        <w:t>whether a dedicated AI/ML data collection</w:t>
      </w:r>
      <w:r w:rsidR="001B58FE">
        <w:rPr>
          <w:rFonts w:hint="eastAsia"/>
          <w:lang w:eastAsia="zh-CN"/>
        </w:rPr>
        <w:t xml:space="preserve"> solution is beneficial.</w:t>
      </w:r>
      <w:r w:rsidR="003C7446">
        <w:rPr>
          <w:rFonts w:hint="eastAsia"/>
          <w:lang w:eastAsia="zh-CN"/>
        </w:rPr>
        <w:t xml:space="preserve"> </w:t>
      </w:r>
    </w:p>
    <w:p w14:paraId="4F3D5406" w14:textId="437C1210" w:rsidR="00CD452F" w:rsidRPr="00CD452F" w:rsidRDefault="00CD452F" w:rsidP="002E3AE9">
      <w:pPr>
        <w:ind w:left="1313" w:hangingChars="654" w:hanging="1313"/>
        <w:rPr>
          <w:b/>
          <w:bCs/>
          <w:lang w:eastAsia="ko-KR"/>
        </w:rPr>
      </w:pPr>
      <w:r w:rsidRPr="00D4291D">
        <w:rPr>
          <w:b/>
          <w:bCs/>
          <w:lang w:eastAsia="ko-KR"/>
        </w:rPr>
        <w:t xml:space="preserve">Proposal </w:t>
      </w:r>
      <w:r>
        <w:rPr>
          <w:rFonts w:hint="eastAsia"/>
          <w:b/>
          <w:bCs/>
          <w:lang w:eastAsia="zh-CN"/>
        </w:rPr>
        <w:t>1</w:t>
      </w:r>
      <w:r w:rsidRPr="00D4291D">
        <w:rPr>
          <w:b/>
          <w:bCs/>
          <w:lang w:eastAsia="ko-KR"/>
        </w:rPr>
        <w:tab/>
      </w:r>
      <w:r>
        <w:rPr>
          <w:rFonts w:hint="eastAsia"/>
          <w:b/>
          <w:bCs/>
          <w:lang w:eastAsia="zh-CN"/>
        </w:rPr>
        <w:t xml:space="preserve">RAN 2 to </w:t>
      </w:r>
      <w:r>
        <w:rPr>
          <w:rFonts w:hint="eastAsia"/>
          <w:b/>
          <w:lang w:eastAsia="zh-CN"/>
        </w:rPr>
        <w:t>st</w:t>
      </w:r>
      <w:r w:rsidRPr="00D4291D">
        <w:rPr>
          <w:rFonts w:eastAsiaTheme="minorEastAsia" w:hint="eastAsia"/>
          <w:b/>
          <w:bCs/>
          <w:lang w:eastAsia="zh-CN"/>
        </w:rPr>
        <w:t>udy life cycle management to support online training</w:t>
      </w:r>
      <w:r>
        <w:rPr>
          <w:rFonts w:eastAsiaTheme="minorEastAsia" w:hint="eastAsia"/>
          <w:b/>
          <w:bCs/>
          <w:lang w:eastAsia="zh-CN"/>
        </w:rPr>
        <w:t>.</w:t>
      </w:r>
    </w:p>
    <w:p w14:paraId="1812A0CA" w14:textId="7912999C" w:rsidR="000D4629" w:rsidRDefault="000D4629" w:rsidP="002E3AE9">
      <w:pPr>
        <w:ind w:left="1313" w:hangingChars="654" w:hanging="1313"/>
        <w:rPr>
          <w:rFonts w:eastAsiaTheme="minorEastAsia"/>
          <w:b/>
          <w:bCs/>
          <w:lang w:eastAsia="zh-CN"/>
        </w:rPr>
      </w:pPr>
      <w:r>
        <w:rPr>
          <w:rFonts w:hint="eastAsia"/>
          <w:b/>
          <w:bCs/>
          <w:lang w:eastAsia="zh-CN"/>
        </w:rPr>
        <w:t>Proposal 2</w:t>
      </w:r>
      <w:r>
        <w:rPr>
          <w:b/>
          <w:bCs/>
          <w:lang w:eastAsia="zh-CN"/>
        </w:rPr>
        <w:tab/>
      </w:r>
      <w:r>
        <w:rPr>
          <w:rFonts w:hint="eastAsia"/>
          <w:b/>
          <w:bCs/>
          <w:lang w:eastAsia="zh-CN"/>
        </w:rPr>
        <w:t>RAN2 to study</w:t>
      </w:r>
      <w:r w:rsidRPr="000D4629">
        <w:rPr>
          <w:b/>
          <w:bCs/>
          <w:lang w:eastAsia="zh-CN"/>
        </w:rPr>
        <w:t xml:space="preserve"> whether a</w:t>
      </w:r>
      <w:r w:rsidR="00393BA3">
        <w:rPr>
          <w:rFonts w:hint="eastAsia"/>
          <w:b/>
          <w:bCs/>
          <w:lang w:eastAsia="zh-CN"/>
        </w:rPr>
        <w:t>n</w:t>
      </w:r>
      <w:r w:rsidRPr="000D4629">
        <w:rPr>
          <w:b/>
          <w:bCs/>
          <w:lang w:eastAsia="zh-CN"/>
        </w:rPr>
        <w:t xml:space="preserve"> application-aware/data type-aware AI/ML data collection solution is needed except for UP-based and CP-based solutions.</w:t>
      </w:r>
    </w:p>
    <w:p w14:paraId="0A4FDE87" w14:textId="764AC893" w:rsidR="00F77906" w:rsidRPr="00752758" w:rsidRDefault="00EA45AF" w:rsidP="00752758">
      <w:pPr>
        <w:pStyle w:val="Heading2"/>
        <w:rPr>
          <w:lang w:eastAsia="zh-CN"/>
        </w:rPr>
      </w:pPr>
      <w:r>
        <w:rPr>
          <w:rFonts w:hint="eastAsia"/>
          <w:lang w:val="en-US" w:eastAsia="zh-CN"/>
        </w:rPr>
        <w:t xml:space="preserve">2.2 </w:t>
      </w:r>
      <w:r w:rsidR="00604AA2" w:rsidRPr="00752758">
        <w:rPr>
          <w:lang w:val="en-US" w:eastAsia="ko-KR"/>
        </w:rPr>
        <w:t xml:space="preserve">Types of </w:t>
      </w:r>
      <w:r w:rsidR="002F59E6">
        <w:rPr>
          <w:rFonts w:hint="eastAsia"/>
          <w:lang w:val="en-US" w:eastAsia="zh-CN"/>
        </w:rPr>
        <w:t xml:space="preserve">AI/ML related </w:t>
      </w:r>
      <w:r w:rsidR="00604AA2" w:rsidRPr="00752758">
        <w:rPr>
          <w:lang w:val="en-US" w:eastAsia="ko-KR"/>
        </w:rPr>
        <w:t>data</w:t>
      </w:r>
      <w:r w:rsidR="00F65CF9">
        <w:rPr>
          <w:rFonts w:hint="eastAsia"/>
          <w:lang w:val="en-US" w:eastAsia="zh-CN"/>
        </w:rPr>
        <w:t xml:space="preserve"> to be considered</w:t>
      </w:r>
    </w:p>
    <w:p w14:paraId="7973D955" w14:textId="4A0874F0" w:rsidR="00A25B7A" w:rsidRPr="002F7B32" w:rsidRDefault="00586855" w:rsidP="002F7B32">
      <w:pPr>
        <w:rPr>
          <w:lang w:eastAsia="zh-CN"/>
        </w:rPr>
      </w:pPr>
      <w:r>
        <w:rPr>
          <w:rFonts w:hint="eastAsia"/>
          <w:lang w:eastAsia="zh-CN"/>
        </w:rPr>
        <w:t xml:space="preserve">Some </w:t>
      </w:r>
      <w:r w:rsidR="00FC3F5F">
        <w:rPr>
          <w:lang w:eastAsia="zh-CN"/>
        </w:rPr>
        <w:t>new 6G</w:t>
      </w:r>
      <w:r w:rsidR="003142D9" w:rsidRPr="002F7B32">
        <w:rPr>
          <w:rFonts w:hint="eastAsia"/>
          <w:lang w:eastAsia="zh-CN"/>
        </w:rPr>
        <w:t xml:space="preserve"> case</w:t>
      </w:r>
      <w:r w:rsidR="00DB3401">
        <w:rPr>
          <w:rFonts w:hint="eastAsia"/>
          <w:lang w:eastAsia="zh-CN"/>
        </w:rPr>
        <w:t>s</w:t>
      </w:r>
      <w:r w:rsidR="00FB04B1">
        <w:rPr>
          <w:rFonts w:hint="eastAsia"/>
          <w:lang w:eastAsia="zh-CN"/>
        </w:rPr>
        <w:t xml:space="preserve"> (e.g. AI agent service, AI task offloading)</w:t>
      </w:r>
      <w:r w:rsidR="004A7465">
        <w:rPr>
          <w:rFonts w:hint="eastAsia"/>
          <w:lang w:eastAsia="zh-CN"/>
        </w:rPr>
        <w:t xml:space="preserve"> </w:t>
      </w:r>
      <w:r w:rsidR="00353F97">
        <w:rPr>
          <w:lang w:eastAsia="zh-CN"/>
        </w:rPr>
        <w:t>require</w:t>
      </w:r>
      <w:r w:rsidR="004A7465">
        <w:rPr>
          <w:rFonts w:hint="eastAsia"/>
          <w:lang w:eastAsia="zh-CN"/>
        </w:rPr>
        <w:t xml:space="preserve"> coordination of</w:t>
      </w:r>
      <w:r w:rsidR="003142D9" w:rsidRPr="002F7B32">
        <w:rPr>
          <w:rFonts w:hint="eastAsia"/>
          <w:lang w:eastAsia="zh-CN"/>
        </w:rPr>
        <w:t xml:space="preserve"> t</w:t>
      </w:r>
      <w:r w:rsidR="00F47F74" w:rsidRPr="002F7B32">
        <w:rPr>
          <w:rFonts w:hint="eastAsia"/>
          <w:lang w:eastAsia="zh-CN"/>
        </w:rPr>
        <w:t>wo</w:t>
      </w:r>
      <w:r w:rsidR="003142D9" w:rsidRPr="002F7B32">
        <w:rPr>
          <w:rFonts w:hint="eastAsia"/>
          <w:lang w:eastAsia="zh-CN"/>
        </w:rPr>
        <w:t>-side model</w:t>
      </w:r>
      <w:r w:rsidR="004A7465">
        <w:rPr>
          <w:rFonts w:hint="eastAsia"/>
          <w:lang w:eastAsia="zh-CN"/>
        </w:rPr>
        <w:t>s</w:t>
      </w:r>
      <w:r w:rsidR="00E61978">
        <w:rPr>
          <w:rFonts w:hint="eastAsia"/>
          <w:lang w:eastAsia="zh-CN"/>
        </w:rPr>
        <w:t xml:space="preserve">. </w:t>
      </w:r>
      <w:r w:rsidR="00306554">
        <w:rPr>
          <w:rFonts w:hint="eastAsia"/>
          <w:lang w:eastAsia="zh-CN"/>
        </w:rPr>
        <w:t xml:space="preserve">Except for </w:t>
      </w:r>
      <w:r w:rsidR="00CF309C">
        <w:rPr>
          <w:lang w:eastAsia="zh-CN"/>
        </w:rPr>
        <w:t>transferring</w:t>
      </w:r>
      <w:r w:rsidR="00CF309C">
        <w:rPr>
          <w:rFonts w:hint="eastAsia"/>
          <w:lang w:eastAsia="zh-CN"/>
        </w:rPr>
        <w:t xml:space="preserve"> L1 </w:t>
      </w:r>
      <w:r w:rsidR="00010178">
        <w:rPr>
          <w:rFonts w:hint="eastAsia"/>
          <w:lang w:eastAsia="zh-CN"/>
        </w:rPr>
        <w:t>measurement data collected for training, other assistance information</w:t>
      </w:r>
      <w:r w:rsidR="00326409">
        <w:rPr>
          <w:rFonts w:hint="eastAsia"/>
          <w:lang w:eastAsia="zh-CN"/>
        </w:rPr>
        <w:t xml:space="preserve"> may also</w:t>
      </w:r>
      <w:r w:rsidR="0050128E">
        <w:rPr>
          <w:rFonts w:hint="eastAsia"/>
          <w:lang w:eastAsia="zh-CN"/>
        </w:rPr>
        <w:t xml:space="preserve"> be</w:t>
      </w:r>
      <w:r w:rsidR="00326409">
        <w:rPr>
          <w:rFonts w:hint="eastAsia"/>
          <w:lang w:eastAsia="zh-CN"/>
        </w:rPr>
        <w:t xml:space="preserve"> needed for efficient coordination. For example,</w:t>
      </w:r>
      <w:r w:rsidR="00566612">
        <w:rPr>
          <w:rFonts w:hint="eastAsia"/>
          <w:lang w:eastAsia="zh-CN"/>
        </w:rPr>
        <w:t xml:space="preserve"> </w:t>
      </w:r>
      <w:r w:rsidR="00690FC8">
        <w:rPr>
          <w:rFonts w:hint="eastAsia"/>
          <w:lang w:eastAsia="zh-CN"/>
        </w:rPr>
        <w:t>due to data distribution mismatch of training data and inference data</w:t>
      </w:r>
      <w:r w:rsidR="00764710">
        <w:rPr>
          <w:rFonts w:hint="eastAsia"/>
          <w:lang w:eastAsia="zh-CN"/>
        </w:rPr>
        <w:t xml:space="preserve">, a model needs to be retrained. Instead of </w:t>
      </w:r>
      <w:r w:rsidR="00C54660">
        <w:rPr>
          <w:rFonts w:hint="eastAsia"/>
          <w:lang w:eastAsia="zh-CN"/>
        </w:rPr>
        <w:t>retraining</w:t>
      </w:r>
      <w:r w:rsidR="003C16D5">
        <w:rPr>
          <w:rFonts w:hint="eastAsia"/>
          <w:lang w:eastAsia="zh-CN"/>
        </w:rPr>
        <w:t xml:space="preserve"> and transfer</w:t>
      </w:r>
      <w:r w:rsidR="00C51309">
        <w:rPr>
          <w:rFonts w:hint="eastAsia"/>
          <w:lang w:eastAsia="zh-CN"/>
        </w:rPr>
        <w:t>r</w:t>
      </w:r>
      <w:r w:rsidR="003C16D5">
        <w:rPr>
          <w:rFonts w:hint="eastAsia"/>
          <w:lang w:eastAsia="zh-CN"/>
        </w:rPr>
        <w:t>ing</w:t>
      </w:r>
      <w:r w:rsidR="00C54660">
        <w:rPr>
          <w:rFonts w:hint="eastAsia"/>
          <w:lang w:eastAsia="zh-CN"/>
        </w:rPr>
        <w:t xml:space="preserve"> the entire model,</w:t>
      </w:r>
      <w:r w:rsidR="00C51309">
        <w:rPr>
          <w:rFonts w:hint="eastAsia"/>
          <w:lang w:eastAsia="zh-CN"/>
        </w:rPr>
        <w:t xml:space="preserve"> </w:t>
      </w:r>
      <w:r w:rsidR="00FC3F5F">
        <w:rPr>
          <w:rFonts w:hint="eastAsia"/>
          <w:lang w:eastAsia="zh-CN"/>
        </w:rPr>
        <w:t xml:space="preserve">NW-side </w:t>
      </w:r>
      <w:r w:rsidR="00E44318">
        <w:rPr>
          <w:lang w:eastAsia="zh-CN"/>
        </w:rPr>
        <w:t>and</w:t>
      </w:r>
      <w:r w:rsidR="00E44318">
        <w:rPr>
          <w:rFonts w:hint="eastAsia"/>
          <w:lang w:eastAsia="zh-CN"/>
        </w:rPr>
        <w:t xml:space="preserve"> </w:t>
      </w:r>
      <w:r w:rsidR="008510F6">
        <w:rPr>
          <w:rFonts w:hint="eastAsia"/>
          <w:lang w:eastAsia="zh-CN"/>
        </w:rPr>
        <w:t>UE-side can exchange the trainable parts of standardized model or the</w:t>
      </w:r>
      <w:r w:rsidR="009F5B04">
        <w:rPr>
          <w:rFonts w:hint="eastAsia"/>
          <w:lang w:eastAsia="zh-CN"/>
        </w:rPr>
        <w:t xml:space="preserve"> statistical distribution characteristics of latent representation, or a</w:t>
      </w:r>
      <w:r w:rsidR="00326409">
        <w:rPr>
          <w:rFonts w:hint="eastAsia"/>
          <w:lang w:eastAsia="zh-CN"/>
        </w:rPr>
        <w:t xml:space="preserve"> </w:t>
      </w:r>
      <w:r w:rsidR="00B953A3">
        <w:rPr>
          <w:rFonts w:hint="eastAsia"/>
          <w:lang w:eastAsia="zh-CN"/>
        </w:rPr>
        <w:t>quantization codebook</w:t>
      </w:r>
      <w:r w:rsidR="009F5B04">
        <w:rPr>
          <w:rFonts w:hint="eastAsia"/>
          <w:lang w:eastAsia="zh-CN"/>
        </w:rPr>
        <w:t xml:space="preserve"> as assistance information.</w:t>
      </w:r>
    </w:p>
    <w:p w14:paraId="49421C2D" w14:textId="552643DD" w:rsidR="001660FB" w:rsidRPr="002F7B32" w:rsidRDefault="00417800" w:rsidP="002F7B32">
      <w:pPr>
        <w:rPr>
          <w:lang w:eastAsia="zh-CN"/>
        </w:rPr>
      </w:pPr>
      <w:r w:rsidRPr="002F7B32">
        <w:rPr>
          <w:lang w:eastAsia="zh-CN"/>
        </w:rPr>
        <w:t>6G systems</w:t>
      </w:r>
      <w:r w:rsidR="007626A8" w:rsidRPr="002F7B32">
        <w:rPr>
          <w:rFonts w:hint="eastAsia"/>
          <w:lang w:eastAsia="zh-CN"/>
        </w:rPr>
        <w:t xml:space="preserve"> may</w:t>
      </w:r>
      <w:r w:rsidRPr="002F7B32">
        <w:rPr>
          <w:lang w:eastAsia="zh-CN"/>
        </w:rPr>
        <w:t xml:space="preserve"> operate in highly dynamic environments (e.g., moving users, changing channel conditions</w:t>
      </w:r>
      <w:r w:rsidR="00956CCA">
        <w:rPr>
          <w:lang w:eastAsia="zh-CN"/>
        </w:rPr>
        <w:t xml:space="preserve"> etc.</w:t>
      </w:r>
      <w:r w:rsidRPr="002F7B32">
        <w:rPr>
          <w:lang w:eastAsia="zh-CN"/>
        </w:rPr>
        <w:t>)</w:t>
      </w:r>
      <w:r w:rsidR="007626A8">
        <w:rPr>
          <w:rFonts w:hint="eastAsia"/>
          <w:lang w:eastAsia="zh-CN"/>
        </w:rPr>
        <w:t>,</w:t>
      </w:r>
      <w:r w:rsidRPr="002F7B32">
        <w:rPr>
          <w:lang w:eastAsia="zh-CN"/>
        </w:rPr>
        <w:t xml:space="preserve"> </w:t>
      </w:r>
      <w:r w:rsidR="007626A8" w:rsidRPr="002F7B32">
        <w:rPr>
          <w:rFonts w:hint="eastAsia"/>
          <w:lang w:eastAsia="zh-CN"/>
        </w:rPr>
        <w:t>w</w:t>
      </w:r>
      <w:r w:rsidR="007626A8" w:rsidRPr="002F7B32">
        <w:rPr>
          <w:lang w:eastAsia="zh-CN"/>
        </w:rPr>
        <w:t>here data distributions evolve over time.</w:t>
      </w:r>
      <w:r w:rsidR="007626A8">
        <w:rPr>
          <w:rFonts w:hint="eastAsia"/>
          <w:lang w:eastAsia="zh-CN"/>
        </w:rPr>
        <w:t xml:space="preserve"> </w:t>
      </w:r>
      <w:r w:rsidR="007626A8" w:rsidRPr="007626A8">
        <w:rPr>
          <w:lang w:eastAsia="zh-CN"/>
        </w:rPr>
        <w:t xml:space="preserve">Traditional </w:t>
      </w:r>
      <w:r w:rsidR="006404CB">
        <w:rPr>
          <w:rFonts w:hint="eastAsia"/>
          <w:lang w:eastAsia="zh-CN"/>
        </w:rPr>
        <w:t>offline trained</w:t>
      </w:r>
      <w:r w:rsidR="007626A8" w:rsidRPr="007626A8">
        <w:rPr>
          <w:lang w:eastAsia="zh-CN"/>
        </w:rPr>
        <w:t xml:space="preserve"> models, once deployed, remain static until manually retrained, making them less suitable for real-time 6G services</w:t>
      </w:r>
      <w:r w:rsidR="006404CB">
        <w:rPr>
          <w:rFonts w:hint="eastAsia"/>
          <w:lang w:eastAsia="zh-CN"/>
        </w:rPr>
        <w:t>. O</w:t>
      </w:r>
      <w:r w:rsidRPr="002F7B32">
        <w:rPr>
          <w:lang w:eastAsia="zh-CN"/>
        </w:rPr>
        <w:t xml:space="preserve">nline training allows models to continuously adapt to </w:t>
      </w:r>
      <w:r w:rsidR="006404CB">
        <w:rPr>
          <w:rFonts w:hint="eastAsia"/>
          <w:lang w:eastAsia="zh-CN"/>
        </w:rPr>
        <w:t>data distribution</w:t>
      </w:r>
      <w:r w:rsidRPr="002F7B32">
        <w:rPr>
          <w:lang w:eastAsia="zh-CN"/>
        </w:rPr>
        <w:t xml:space="preserve"> drift</w:t>
      </w:r>
      <w:r w:rsidR="00A47410">
        <w:rPr>
          <w:rFonts w:hint="eastAsia"/>
          <w:lang w:eastAsia="zh-CN"/>
        </w:rPr>
        <w:t>.</w:t>
      </w:r>
      <w:r w:rsidR="006B2211">
        <w:rPr>
          <w:rFonts w:hint="eastAsia"/>
          <w:lang w:eastAsia="zh-CN"/>
        </w:rPr>
        <w:t xml:space="preserve"> If the data distribution drift </w:t>
      </w:r>
      <w:r w:rsidR="008A0BDF">
        <w:rPr>
          <w:rFonts w:hint="eastAsia"/>
          <w:lang w:eastAsia="zh-CN"/>
        </w:rPr>
        <w:t xml:space="preserve">of one side </w:t>
      </w:r>
      <w:r w:rsidR="006B2211">
        <w:rPr>
          <w:rFonts w:hint="eastAsia"/>
          <w:lang w:eastAsia="zh-CN"/>
        </w:rPr>
        <w:t>can be know</w:t>
      </w:r>
      <w:r w:rsidR="00B1071C">
        <w:rPr>
          <w:rFonts w:hint="eastAsia"/>
          <w:lang w:eastAsia="zh-CN"/>
        </w:rPr>
        <w:t xml:space="preserve">n by </w:t>
      </w:r>
      <w:r w:rsidR="008A0BDF">
        <w:rPr>
          <w:rFonts w:hint="eastAsia"/>
          <w:lang w:eastAsia="zh-CN"/>
        </w:rPr>
        <w:t>the other side of model</w:t>
      </w:r>
      <w:r w:rsidR="002B19BB">
        <w:rPr>
          <w:rFonts w:hint="eastAsia"/>
          <w:lang w:eastAsia="zh-CN"/>
        </w:rPr>
        <w:t xml:space="preserve">, it would be beneficial to </w:t>
      </w:r>
      <w:r w:rsidR="00072B28">
        <w:rPr>
          <w:rFonts w:hint="eastAsia"/>
          <w:lang w:eastAsia="zh-CN"/>
        </w:rPr>
        <w:t>improve the performance and efficiency of two-sided model.</w:t>
      </w:r>
    </w:p>
    <w:p w14:paraId="38E0638A" w14:textId="4FE69C1A" w:rsidR="001660FB" w:rsidRDefault="001660FB" w:rsidP="002E3AE9">
      <w:pPr>
        <w:ind w:left="1308" w:hangingChars="654" w:hanging="1308"/>
        <w:rPr>
          <w:rFonts w:eastAsiaTheme="minorEastAsia"/>
          <w:b/>
          <w:lang w:eastAsia="zh-CN"/>
        </w:rPr>
      </w:pPr>
      <w:r>
        <w:rPr>
          <w:rFonts w:eastAsiaTheme="minorEastAsia" w:hint="eastAsia"/>
          <w:b/>
          <w:lang w:eastAsia="zh-CN"/>
        </w:rPr>
        <w:t xml:space="preserve">Proposal </w:t>
      </w:r>
      <w:r w:rsidR="00F65CF9">
        <w:rPr>
          <w:rFonts w:eastAsiaTheme="minorEastAsia" w:hint="eastAsia"/>
          <w:b/>
          <w:lang w:eastAsia="zh-CN"/>
        </w:rPr>
        <w:t>3</w:t>
      </w:r>
      <w:r>
        <w:rPr>
          <w:rFonts w:eastAsiaTheme="minorEastAsia"/>
          <w:b/>
          <w:lang w:eastAsia="zh-CN"/>
        </w:rPr>
        <w:tab/>
      </w:r>
      <w:r w:rsidR="00461E21">
        <w:rPr>
          <w:rFonts w:eastAsiaTheme="minorEastAsia" w:hint="eastAsia"/>
          <w:b/>
          <w:lang w:eastAsia="zh-CN"/>
        </w:rPr>
        <w:t>Support</w:t>
      </w:r>
      <w:r w:rsidR="001C54C7">
        <w:rPr>
          <w:rFonts w:eastAsiaTheme="minorEastAsia" w:hint="eastAsia"/>
          <w:b/>
          <w:lang w:eastAsia="zh-CN"/>
        </w:rPr>
        <w:t xml:space="preserve"> </w:t>
      </w:r>
      <w:r w:rsidR="00687B5D">
        <w:rPr>
          <w:rFonts w:eastAsiaTheme="minorEastAsia" w:hint="eastAsia"/>
          <w:b/>
          <w:lang w:eastAsia="zh-CN"/>
        </w:rPr>
        <w:t>transfer</w:t>
      </w:r>
      <w:r w:rsidR="001C54C7">
        <w:rPr>
          <w:rFonts w:eastAsiaTheme="minorEastAsia" w:hint="eastAsia"/>
          <w:b/>
          <w:lang w:eastAsia="zh-CN"/>
        </w:rPr>
        <w:t xml:space="preserve"> of </w:t>
      </w:r>
      <w:r w:rsidR="004C5347">
        <w:rPr>
          <w:rFonts w:eastAsiaTheme="minorEastAsia" w:hint="eastAsia"/>
          <w:b/>
          <w:lang w:eastAsia="zh-CN"/>
        </w:rPr>
        <w:t xml:space="preserve">assistance information </w:t>
      </w:r>
      <w:r w:rsidR="00373F07">
        <w:rPr>
          <w:rFonts w:eastAsiaTheme="minorEastAsia" w:hint="eastAsia"/>
          <w:b/>
          <w:lang w:eastAsia="zh-CN"/>
        </w:rPr>
        <w:t xml:space="preserve">(e.g. </w:t>
      </w:r>
      <w:r w:rsidR="004D521A">
        <w:rPr>
          <w:rFonts w:eastAsiaTheme="minorEastAsia" w:hint="eastAsia"/>
          <w:b/>
          <w:lang w:eastAsia="zh-CN"/>
        </w:rPr>
        <w:t>quantization</w:t>
      </w:r>
      <w:r w:rsidR="00016693">
        <w:rPr>
          <w:rFonts w:eastAsiaTheme="minorEastAsia" w:hint="eastAsia"/>
          <w:b/>
          <w:lang w:eastAsia="zh-CN"/>
        </w:rPr>
        <w:t xml:space="preserve"> codebook</w:t>
      </w:r>
      <w:r w:rsidR="00562D9F">
        <w:rPr>
          <w:rFonts w:eastAsiaTheme="minorEastAsia" w:hint="eastAsia"/>
          <w:b/>
          <w:lang w:eastAsia="zh-CN"/>
        </w:rPr>
        <w:t>, data distribution</w:t>
      </w:r>
      <w:r w:rsidR="00A47410">
        <w:rPr>
          <w:rFonts w:eastAsiaTheme="minorEastAsia" w:hint="eastAsia"/>
          <w:b/>
          <w:lang w:eastAsia="zh-CN"/>
        </w:rPr>
        <w:t xml:space="preserve"> drift</w:t>
      </w:r>
      <w:r w:rsidR="00373F07">
        <w:rPr>
          <w:rFonts w:eastAsiaTheme="minorEastAsia" w:hint="eastAsia"/>
          <w:b/>
          <w:lang w:eastAsia="zh-CN"/>
        </w:rPr>
        <w:t>)</w:t>
      </w:r>
      <w:r w:rsidR="00DB27AA">
        <w:rPr>
          <w:rFonts w:eastAsiaTheme="minorEastAsia" w:hint="eastAsia"/>
          <w:b/>
          <w:lang w:eastAsia="zh-CN"/>
        </w:rPr>
        <w:t xml:space="preserve"> in data transfer design</w:t>
      </w:r>
      <w:r w:rsidR="00373F07">
        <w:rPr>
          <w:rFonts w:eastAsiaTheme="minorEastAsia" w:hint="eastAsia"/>
          <w:b/>
          <w:lang w:eastAsia="zh-CN"/>
        </w:rPr>
        <w:t xml:space="preserve"> </w:t>
      </w:r>
      <w:r w:rsidR="007A0BB3">
        <w:rPr>
          <w:rFonts w:eastAsiaTheme="minorEastAsia" w:hint="eastAsia"/>
          <w:b/>
          <w:lang w:eastAsia="zh-CN"/>
        </w:rPr>
        <w:t xml:space="preserve">to </w:t>
      </w:r>
      <w:r w:rsidR="00F77906">
        <w:rPr>
          <w:rFonts w:eastAsiaTheme="minorEastAsia"/>
          <w:b/>
          <w:lang w:eastAsia="zh-CN"/>
        </w:rPr>
        <w:t>efficiently</w:t>
      </w:r>
      <w:r w:rsidR="00F85609">
        <w:rPr>
          <w:rFonts w:eastAsiaTheme="minorEastAsia" w:hint="eastAsia"/>
          <w:b/>
          <w:lang w:eastAsia="zh-CN"/>
        </w:rPr>
        <w:t xml:space="preserve"> manage</w:t>
      </w:r>
      <w:r w:rsidR="007A0BB3">
        <w:rPr>
          <w:rFonts w:eastAsiaTheme="minorEastAsia" w:hint="eastAsia"/>
          <w:b/>
          <w:lang w:eastAsia="zh-CN"/>
        </w:rPr>
        <w:t xml:space="preserve"> </w:t>
      </w:r>
      <w:r w:rsidR="00952EAF">
        <w:rPr>
          <w:rFonts w:eastAsiaTheme="minorEastAsia" w:hint="eastAsia"/>
          <w:b/>
          <w:lang w:eastAsia="zh-CN"/>
        </w:rPr>
        <w:t xml:space="preserve">two-sided </w:t>
      </w:r>
      <w:r w:rsidR="00960289">
        <w:rPr>
          <w:rFonts w:eastAsiaTheme="minorEastAsia"/>
          <w:b/>
          <w:lang w:eastAsia="zh-CN"/>
        </w:rPr>
        <w:t>models</w:t>
      </w:r>
      <w:r w:rsidR="00373F07">
        <w:rPr>
          <w:rFonts w:eastAsiaTheme="minorEastAsia" w:hint="eastAsia"/>
          <w:b/>
          <w:lang w:eastAsia="zh-CN"/>
        </w:rPr>
        <w:t>.</w:t>
      </w:r>
      <w:r w:rsidR="00FC36C1">
        <w:rPr>
          <w:rFonts w:eastAsiaTheme="minorEastAsia" w:hint="eastAsia"/>
          <w:b/>
          <w:lang w:eastAsia="zh-CN"/>
        </w:rPr>
        <w:t xml:space="preserve"> </w:t>
      </w:r>
    </w:p>
    <w:p w14:paraId="033722F5" w14:textId="77777777" w:rsidR="000C6E9B" w:rsidRPr="00EC13B6" w:rsidRDefault="000C6E9B" w:rsidP="002E3AE9">
      <w:pPr>
        <w:ind w:left="1313" w:hangingChars="654" w:hanging="1313"/>
        <w:rPr>
          <w:b/>
          <w:bCs/>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4CDB269" w:rsidR="006926C5" w:rsidRDefault="00C231DA" w:rsidP="006926C5">
      <w:pPr>
        <w:tabs>
          <w:tab w:val="left" w:pos="6093"/>
        </w:tabs>
        <w:rPr>
          <w:lang w:eastAsia="zh-CN"/>
        </w:rPr>
      </w:pPr>
      <w:r w:rsidRPr="00FA5ADC">
        <w:rPr>
          <w:lang w:eastAsia="zh-CN"/>
        </w:rPr>
        <w:t>In this contribution</w:t>
      </w:r>
      <w:r w:rsidR="000241D2">
        <w:rPr>
          <w:lang w:eastAsia="zh-CN"/>
        </w:rPr>
        <w:t xml:space="preserve"> we have made the following proposals related to </w:t>
      </w:r>
      <w:r w:rsidR="00C8126B">
        <w:rPr>
          <w:rFonts w:hint="eastAsia"/>
          <w:lang w:eastAsia="zh-CN"/>
        </w:rPr>
        <w:t xml:space="preserve">data transfer and </w:t>
      </w:r>
      <w:r w:rsidR="000241D2">
        <w:rPr>
          <w:lang w:eastAsia="zh-CN"/>
        </w:rPr>
        <w:t>AIML</w:t>
      </w:r>
      <w:r w:rsidR="00DA0AC5">
        <w:rPr>
          <w:lang w:eastAsia="zh-CN"/>
        </w:rPr>
        <w:t>.</w:t>
      </w:r>
    </w:p>
    <w:p w14:paraId="77FC0298" w14:textId="77777777" w:rsidR="0016064F" w:rsidRPr="00CD452F" w:rsidRDefault="0016064F" w:rsidP="0016064F">
      <w:pPr>
        <w:ind w:left="1313" w:hangingChars="654" w:hanging="1313"/>
        <w:rPr>
          <w:b/>
          <w:bCs/>
          <w:lang w:eastAsia="ko-KR"/>
        </w:rPr>
      </w:pPr>
      <w:r w:rsidRPr="00D4291D">
        <w:rPr>
          <w:b/>
          <w:bCs/>
          <w:lang w:eastAsia="ko-KR"/>
        </w:rPr>
        <w:t xml:space="preserve">Proposal </w:t>
      </w:r>
      <w:r>
        <w:rPr>
          <w:rFonts w:hint="eastAsia"/>
          <w:b/>
          <w:bCs/>
          <w:lang w:eastAsia="zh-CN"/>
        </w:rPr>
        <w:t>1</w:t>
      </w:r>
      <w:r w:rsidRPr="00D4291D">
        <w:rPr>
          <w:b/>
          <w:bCs/>
          <w:lang w:eastAsia="ko-KR"/>
        </w:rPr>
        <w:tab/>
      </w:r>
      <w:r>
        <w:rPr>
          <w:rFonts w:hint="eastAsia"/>
          <w:b/>
          <w:bCs/>
          <w:lang w:eastAsia="zh-CN"/>
        </w:rPr>
        <w:t xml:space="preserve">RAN 2 to </w:t>
      </w:r>
      <w:r>
        <w:rPr>
          <w:rFonts w:hint="eastAsia"/>
          <w:b/>
          <w:lang w:eastAsia="zh-CN"/>
        </w:rPr>
        <w:t>st</w:t>
      </w:r>
      <w:r w:rsidRPr="00D4291D">
        <w:rPr>
          <w:rFonts w:eastAsiaTheme="minorEastAsia" w:hint="eastAsia"/>
          <w:b/>
          <w:bCs/>
          <w:lang w:eastAsia="zh-CN"/>
        </w:rPr>
        <w:t>udy life cycle management to support online training</w:t>
      </w:r>
      <w:r>
        <w:rPr>
          <w:rFonts w:eastAsiaTheme="minorEastAsia" w:hint="eastAsia"/>
          <w:b/>
          <w:bCs/>
          <w:lang w:eastAsia="zh-CN"/>
        </w:rPr>
        <w:t>.</w:t>
      </w:r>
    </w:p>
    <w:p w14:paraId="19FC8612" w14:textId="77777777" w:rsidR="0016064F" w:rsidRDefault="0016064F" w:rsidP="0016064F">
      <w:pPr>
        <w:ind w:left="1313" w:hangingChars="654" w:hanging="1313"/>
        <w:rPr>
          <w:b/>
          <w:bCs/>
          <w:lang w:eastAsia="zh-CN"/>
        </w:rPr>
      </w:pPr>
      <w:r>
        <w:rPr>
          <w:rFonts w:hint="eastAsia"/>
          <w:b/>
          <w:bCs/>
          <w:lang w:eastAsia="zh-CN"/>
        </w:rPr>
        <w:t>Proposal 2</w:t>
      </w:r>
      <w:r>
        <w:rPr>
          <w:b/>
          <w:bCs/>
          <w:lang w:eastAsia="zh-CN"/>
        </w:rPr>
        <w:tab/>
      </w:r>
      <w:r>
        <w:rPr>
          <w:rFonts w:hint="eastAsia"/>
          <w:b/>
          <w:bCs/>
          <w:lang w:eastAsia="zh-CN"/>
        </w:rPr>
        <w:t>RAN2 to study</w:t>
      </w:r>
      <w:r w:rsidRPr="000D4629">
        <w:rPr>
          <w:b/>
          <w:bCs/>
          <w:lang w:eastAsia="zh-CN"/>
        </w:rPr>
        <w:t xml:space="preserve"> whether a</w:t>
      </w:r>
      <w:r>
        <w:rPr>
          <w:rFonts w:hint="eastAsia"/>
          <w:b/>
          <w:bCs/>
          <w:lang w:eastAsia="zh-CN"/>
        </w:rPr>
        <w:t>n</w:t>
      </w:r>
      <w:r w:rsidRPr="000D4629">
        <w:rPr>
          <w:b/>
          <w:bCs/>
          <w:lang w:eastAsia="zh-CN"/>
        </w:rPr>
        <w:t xml:space="preserve"> application-aware/data type-aware AI/ML data collection solution is needed except for UP-based and CP-based solutions.</w:t>
      </w:r>
    </w:p>
    <w:p w14:paraId="1A0D213B" w14:textId="2DA8D458" w:rsidR="0016064F" w:rsidRPr="0016064F" w:rsidRDefault="0016064F" w:rsidP="0016064F">
      <w:pPr>
        <w:ind w:left="1308" w:hangingChars="654" w:hanging="1308"/>
        <w:rPr>
          <w:rFonts w:eastAsiaTheme="minorEastAsia"/>
          <w:b/>
          <w:bCs/>
          <w:lang w:eastAsia="zh-CN"/>
        </w:rPr>
      </w:pPr>
      <w:r>
        <w:rPr>
          <w:rFonts w:eastAsiaTheme="minorEastAsia" w:hint="eastAsia"/>
          <w:b/>
          <w:lang w:eastAsia="zh-CN"/>
        </w:rPr>
        <w:t>Proposal 3</w:t>
      </w:r>
      <w:r>
        <w:rPr>
          <w:rFonts w:eastAsiaTheme="minorEastAsia"/>
          <w:b/>
          <w:lang w:eastAsia="zh-CN"/>
        </w:rPr>
        <w:tab/>
      </w:r>
      <w:r>
        <w:rPr>
          <w:rFonts w:eastAsiaTheme="minorEastAsia" w:hint="eastAsia"/>
          <w:b/>
          <w:lang w:eastAsia="zh-CN"/>
        </w:rPr>
        <w:t xml:space="preserve">Support transfer of assistance information (e.g. quantization codebook, data distribution drift) in data transfer design to </w:t>
      </w:r>
      <w:r>
        <w:rPr>
          <w:rFonts w:eastAsiaTheme="minorEastAsia"/>
          <w:b/>
          <w:lang w:eastAsia="zh-CN"/>
        </w:rPr>
        <w:t>efficiently</w:t>
      </w:r>
      <w:r>
        <w:rPr>
          <w:rFonts w:eastAsiaTheme="minorEastAsia" w:hint="eastAsia"/>
          <w:b/>
          <w:lang w:eastAsia="zh-CN"/>
        </w:rPr>
        <w:t xml:space="preserve"> manage two-sided </w:t>
      </w:r>
      <w:r>
        <w:rPr>
          <w:rFonts w:eastAsiaTheme="minorEastAsia"/>
          <w:b/>
          <w:lang w:eastAsia="zh-CN"/>
        </w:rPr>
        <w:t>models</w:t>
      </w:r>
      <w:r>
        <w:rPr>
          <w:rFonts w:eastAsiaTheme="minorEastAsia" w:hint="eastAsia"/>
          <w:b/>
          <w:lang w:eastAsia="zh-CN"/>
        </w:rPr>
        <w:t xml:space="preserve">. </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1839BAE2" w:rsidR="002E058E" w:rsidRPr="00752758" w:rsidRDefault="002E058E" w:rsidP="00CA0510">
      <w:pPr>
        <w:pStyle w:val="ListParagraph"/>
        <w:numPr>
          <w:ilvl w:val="0"/>
          <w:numId w:val="9"/>
        </w:numPr>
        <w:ind w:firstLineChars="0"/>
      </w:pPr>
      <w:r w:rsidRPr="009B445F">
        <w:t>RP-251881</w:t>
      </w:r>
      <w:r>
        <w:t xml:space="preserve">. </w:t>
      </w:r>
      <w:r w:rsidR="009B445F" w:rsidRPr="009B445F">
        <w:t>New WID: Study on 6G Radi</w:t>
      </w:r>
      <w:r w:rsidR="00EB740E">
        <w:t>o</w:t>
      </w:r>
    </w:p>
    <w:p w14:paraId="0030A455" w14:textId="7D625CE6" w:rsidR="00C64430" w:rsidRDefault="00C64430" w:rsidP="00CA0510">
      <w:pPr>
        <w:pStyle w:val="ListParagraph"/>
        <w:numPr>
          <w:ilvl w:val="0"/>
          <w:numId w:val="9"/>
        </w:numPr>
        <w:ind w:firstLineChars="0"/>
      </w:pPr>
      <w:r>
        <w:rPr>
          <w:rFonts w:eastAsiaTheme="minorEastAsia" w:hint="eastAsia"/>
          <w:lang w:eastAsia="zh-CN"/>
        </w:rPr>
        <w:t xml:space="preserve">RP-252912. </w:t>
      </w:r>
      <w:r w:rsidR="009F6845">
        <w:rPr>
          <w:rFonts w:eastAsiaTheme="minorEastAsia" w:hint="eastAsia"/>
          <w:lang w:eastAsia="zh-CN"/>
        </w:rPr>
        <w:t>Revised SID: Study on 6G Radio</w:t>
      </w:r>
    </w:p>
    <w:p w14:paraId="64882837" w14:textId="6EC9F53E" w:rsidR="005460C1" w:rsidRPr="00D9408C" w:rsidRDefault="00450B73" w:rsidP="00D9408C">
      <w:pPr>
        <w:pStyle w:val="ListParagraph"/>
        <w:numPr>
          <w:ilvl w:val="0"/>
          <w:numId w:val="9"/>
        </w:numPr>
        <w:ind w:firstLineChars="0"/>
        <w:rPr>
          <w:rFonts w:eastAsiaTheme="minorEastAsia"/>
          <w:lang w:eastAsia="zh-CN"/>
        </w:rPr>
      </w:pPr>
      <w:r>
        <w:rPr>
          <w:rFonts w:eastAsiaTheme="minorEastAsia" w:hint="eastAsia"/>
          <w:lang w:eastAsia="zh-CN"/>
        </w:rPr>
        <w:t>R2_131bis_</w:t>
      </w:r>
      <w:r w:rsidRPr="00DC3845">
        <w:rPr>
          <w:rFonts w:eastAsiaTheme="minorEastAsia" w:hint="eastAsia"/>
          <w:lang w:eastAsia="zh-CN"/>
        </w:rPr>
        <w:t>Chairnotes</w:t>
      </w:r>
      <w:r w:rsidR="00EF7CFC" w:rsidRPr="00DC3845">
        <w:rPr>
          <w:rFonts w:eastAsiaTheme="minorEastAsia"/>
          <w:lang w:eastAsia="zh-CN"/>
        </w:rPr>
        <w:t>, Prague.</w:t>
      </w:r>
    </w:p>
    <w:sectPr w:rsidR="005460C1" w:rsidRPr="00D9408C" w:rsidSect="00125137">
      <w:headerReference w:type="even" r:id="rId11"/>
      <w:headerReference w:type="default" r:id="rId1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5FC79" w14:textId="77777777" w:rsidR="006F0431" w:rsidRDefault="006F0431">
      <w:r>
        <w:separator/>
      </w:r>
    </w:p>
    <w:p w14:paraId="7BC36FF7" w14:textId="77777777" w:rsidR="006F0431" w:rsidRDefault="006F0431"/>
  </w:endnote>
  <w:endnote w:type="continuationSeparator" w:id="0">
    <w:p w14:paraId="2F583ED1" w14:textId="77777777" w:rsidR="006F0431" w:rsidRDefault="006F0431">
      <w:r>
        <w:continuationSeparator/>
      </w:r>
    </w:p>
    <w:p w14:paraId="676EA21A" w14:textId="77777777" w:rsidR="006F0431" w:rsidRDefault="006F04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Arial"/>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1BB00" w14:textId="77777777" w:rsidR="006F0431" w:rsidRDefault="006F0431">
      <w:r>
        <w:separator/>
      </w:r>
    </w:p>
    <w:p w14:paraId="74AF9463" w14:textId="77777777" w:rsidR="006F0431" w:rsidRDefault="006F0431"/>
  </w:footnote>
  <w:footnote w:type="continuationSeparator" w:id="0">
    <w:p w14:paraId="3DFF7B9B" w14:textId="77777777" w:rsidR="006F0431" w:rsidRDefault="006F0431">
      <w:r>
        <w:continuationSeparator/>
      </w:r>
    </w:p>
    <w:p w14:paraId="0D35B909" w14:textId="77777777" w:rsidR="006F0431" w:rsidRDefault="006F04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CE76F8E"/>
    <w:multiLevelType w:val="hybridMultilevel"/>
    <w:tmpl w:val="DCAC2EE8"/>
    <w:lvl w:ilvl="0" w:tplc="679A023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E43880"/>
    <w:multiLevelType w:val="hybridMultilevel"/>
    <w:tmpl w:val="AB7E85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751471"/>
    <w:multiLevelType w:val="hybridMultilevel"/>
    <w:tmpl w:val="85F2FA5A"/>
    <w:lvl w:ilvl="0" w:tplc="F580DA58">
      <w:start w:val="1"/>
      <w:numFmt w:val="decimal"/>
      <w:lvlText w:val="(%1)"/>
      <w:lvlJc w:val="left"/>
      <w:pPr>
        <w:ind w:left="720" w:hanging="360"/>
      </w:pPr>
      <w:rPr>
        <w:rFonts w:ascii="Times New Roman" w:eastAsia="Malgun Gothic" w:hAnsi="Times New Roman" w:cs="Times New Roman" w:hint="eastAsia"/>
        <w:lang w:val="en-US"/>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2007131579">
    <w:abstractNumId w:val="17"/>
  </w:num>
  <w:num w:numId="2" w16cid:durableId="2123449102">
    <w:abstractNumId w:val="10"/>
  </w:num>
  <w:num w:numId="3" w16cid:durableId="868225439">
    <w:abstractNumId w:val="15"/>
  </w:num>
  <w:num w:numId="4" w16cid:durableId="1147404626">
    <w:abstractNumId w:val="0"/>
  </w:num>
  <w:num w:numId="5" w16cid:durableId="1617247771">
    <w:abstractNumId w:val="7"/>
  </w:num>
  <w:num w:numId="6" w16cid:durableId="1667317774">
    <w:abstractNumId w:val="8"/>
  </w:num>
  <w:num w:numId="7" w16cid:durableId="187061277">
    <w:abstractNumId w:val="4"/>
  </w:num>
  <w:num w:numId="8" w16cid:durableId="1061713598">
    <w:abstractNumId w:val="11"/>
  </w:num>
  <w:num w:numId="9" w16cid:durableId="1215778001">
    <w:abstractNumId w:val="5"/>
  </w:num>
  <w:num w:numId="10" w16cid:durableId="403256967">
    <w:abstractNumId w:val="3"/>
  </w:num>
  <w:num w:numId="11" w16cid:durableId="381178554">
    <w:abstractNumId w:val="9"/>
  </w:num>
  <w:num w:numId="12" w16cid:durableId="671296767">
    <w:abstractNumId w:val="12"/>
  </w:num>
  <w:num w:numId="13" w16cid:durableId="1605922464">
    <w:abstractNumId w:val="2"/>
  </w:num>
  <w:num w:numId="14" w16cid:durableId="2092576829">
    <w:abstractNumId w:val="16"/>
  </w:num>
  <w:num w:numId="15" w16cid:durableId="1953586170">
    <w:abstractNumId w:val="13"/>
  </w:num>
  <w:num w:numId="16" w16cid:durableId="819812528">
    <w:abstractNumId w:val="6"/>
  </w:num>
  <w:num w:numId="17" w16cid:durableId="1452284121">
    <w:abstractNumId w:val="18"/>
  </w:num>
  <w:num w:numId="18" w16cid:durableId="1515420346">
    <w:abstractNumId w:val="1"/>
  </w:num>
  <w:num w:numId="19" w16cid:durableId="208745943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00C"/>
    <w:rsid w:val="00000320"/>
    <w:rsid w:val="000006A9"/>
    <w:rsid w:val="00000995"/>
    <w:rsid w:val="00000C19"/>
    <w:rsid w:val="00000D4F"/>
    <w:rsid w:val="00000DA9"/>
    <w:rsid w:val="00001046"/>
    <w:rsid w:val="000011FA"/>
    <w:rsid w:val="00001243"/>
    <w:rsid w:val="000018CF"/>
    <w:rsid w:val="00001C5F"/>
    <w:rsid w:val="00001CCD"/>
    <w:rsid w:val="000023C8"/>
    <w:rsid w:val="000028FB"/>
    <w:rsid w:val="00002ADE"/>
    <w:rsid w:val="00002E32"/>
    <w:rsid w:val="0000333A"/>
    <w:rsid w:val="00003BB6"/>
    <w:rsid w:val="00003EF9"/>
    <w:rsid w:val="000040C8"/>
    <w:rsid w:val="0000440C"/>
    <w:rsid w:val="00004438"/>
    <w:rsid w:val="00004470"/>
    <w:rsid w:val="00004742"/>
    <w:rsid w:val="00004A07"/>
    <w:rsid w:val="00004AFF"/>
    <w:rsid w:val="00004C9C"/>
    <w:rsid w:val="00005145"/>
    <w:rsid w:val="00005370"/>
    <w:rsid w:val="000053F3"/>
    <w:rsid w:val="00005A71"/>
    <w:rsid w:val="000066E4"/>
    <w:rsid w:val="00006D4D"/>
    <w:rsid w:val="00007181"/>
    <w:rsid w:val="000073EA"/>
    <w:rsid w:val="0000779B"/>
    <w:rsid w:val="00007810"/>
    <w:rsid w:val="0000783D"/>
    <w:rsid w:val="000079E8"/>
    <w:rsid w:val="00007C64"/>
    <w:rsid w:val="00007C7C"/>
    <w:rsid w:val="00007ED6"/>
    <w:rsid w:val="00007F08"/>
    <w:rsid w:val="0001017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486"/>
    <w:rsid w:val="00012946"/>
    <w:rsid w:val="0001297F"/>
    <w:rsid w:val="00012DB5"/>
    <w:rsid w:val="00012E8B"/>
    <w:rsid w:val="00012F8D"/>
    <w:rsid w:val="000130F6"/>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6A8"/>
    <w:rsid w:val="00015810"/>
    <w:rsid w:val="000158E6"/>
    <w:rsid w:val="00015A7E"/>
    <w:rsid w:val="00015AF3"/>
    <w:rsid w:val="00015B6F"/>
    <w:rsid w:val="00015E88"/>
    <w:rsid w:val="0001600F"/>
    <w:rsid w:val="00016039"/>
    <w:rsid w:val="0001647C"/>
    <w:rsid w:val="000164EA"/>
    <w:rsid w:val="00016693"/>
    <w:rsid w:val="00016E9A"/>
    <w:rsid w:val="00017125"/>
    <w:rsid w:val="00017270"/>
    <w:rsid w:val="000202DE"/>
    <w:rsid w:val="000204B5"/>
    <w:rsid w:val="0002068F"/>
    <w:rsid w:val="000209DC"/>
    <w:rsid w:val="00021721"/>
    <w:rsid w:val="00022390"/>
    <w:rsid w:val="000225C2"/>
    <w:rsid w:val="00022769"/>
    <w:rsid w:val="0002281A"/>
    <w:rsid w:val="00022B1F"/>
    <w:rsid w:val="00022CAC"/>
    <w:rsid w:val="00022DDE"/>
    <w:rsid w:val="000234FC"/>
    <w:rsid w:val="00023561"/>
    <w:rsid w:val="000238EF"/>
    <w:rsid w:val="000239E1"/>
    <w:rsid w:val="00024176"/>
    <w:rsid w:val="000241D2"/>
    <w:rsid w:val="00024BA4"/>
    <w:rsid w:val="00024F63"/>
    <w:rsid w:val="00025396"/>
    <w:rsid w:val="000254FC"/>
    <w:rsid w:val="00025788"/>
    <w:rsid w:val="000258CA"/>
    <w:rsid w:val="000259E0"/>
    <w:rsid w:val="00025E1D"/>
    <w:rsid w:val="00025EA8"/>
    <w:rsid w:val="000266FB"/>
    <w:rsid w:val="00026821"/>
    <w:rsid w:val="000268CF"/>
    <w:rsid w:val="000269D8"/>
    <w:rsid w:val="00026AC2"/>
    <w:rsid w:val="00026CD5"/>
    <w:rsid w:val="00026E12"/>
    <w:rsid w:val="00026E50"/>
    <w:rsid w:val="000271D7"/>
    <w:rsid w:val="00027413"/>
    <w:rsid w:val="0003008C"/>
    <w:rsid w:val="00031410"/>
    <w:rsid w:val="0003143C"/>
    <w:rsid w:val="000315DB"/>
    <w:rsid w:val="00031B16"/>
    <w:rsid w:val="000323D3"/>
    <w:rsid w:val="00032633"/>
    <w:rsid w:val="000326A4"/>
    <w:rsid w:val="00032B63"/>
    <w:rsid w:val="0003309B"/>
    <w:rsid w:val="00033473"/>
    <w:rsid w:val="000335C0"/>
    <w:rsid w:val="000337A4"/>
    <w:rsid w:val="00033A99"/>
    <w:rsid w:val="00033C61"/>
    <w:rsid w:val="00034425"/>
    <w:rsid w:val="000345ED"/>
    <w:rsid w:val="0003460C"/>
    <w:rsid w:val="000346DB"/>
    <w:rsid w:val="0003546D"/>
    <w:rsid w:val="00035B5B"/>
    <w:rsid w:val="00035BD4"/>
    <w:rsid w:val="0003633B"/>
    <w:rsid w:val="00036448"/>
    <w:rsid w:val="00036449"/>
    <w:rsid w:val="000372CA"/>
    <w:rsid w:val="00037533"/>
    <w:rsid w:val="0003776B"/>
    <w:rsid w:val="00037D2C"/>
    <w:rsid w:val="00037DEE"/>
    <w:rsid w:val="00037ED7"/>
    <w:rsid w:val="000400F4"/>
    <w:rsid w:val="0004031A"/>
    <w:rsid w:val="000403E4"/>
    <w:rsid w:val="00040582"/>
    <w:rsid w:val="0004094C"/>
    <w:rsid w:val="00040A33"/>
    <w:rsid w:val="00040B56"/>
    <w:rsid w:val="00040C4E"/>
    <w:rsid w:val="00040E68"/>
    <w:rsid w:val="00041074"/>
    <w:rsid w:val="0004126F"/>
    <w:rsid w:val="0004132C"/>
    <w:rsid w:val="00041726"/>
    <w:rsid w:val="0004211A"/>
    <w:rsid w:val="00042A42"/>
    <w:rsid w:val="00042BA3"/>
    <w:rsid w:val="00042D42"/>
    <w:rsid w:val="00042DA9"/>
    <w:rsid w:val="00042E99"/>
    <w:rsid w:val="00043174"/>
    <w:rsid w:val="0004331F"/>
    <w:rsid w:val="00044267"/>
    <w:rsid w:val="0004454C"/>
    <w:rsid w:val="00044661"/>
    <w:rsid w:val="0004471E"/>
    <w:rsid w:val="00044ACD"/>
    <w:rsid w:val="00044D1C"/>
    <w:rsid w:val="00044D8D"/>
    <w:rsid w:val="00044E5F"/>
    <w:rsid w:val="0004500A"/>
    <w:rsid w:val="000452E1"/>
    <w:rsid w:val="0004532E"/>
    <w:rsid w:val="0004544D"/>
    <w:rsid w:val="00045524"/>
    <w:rsid w:val="000459DB"/>
    <w:rsid w:val="00045A37"/>
    <w:rsid w:val="00045B5E"/>
    <w:rsid w:val="00045C88"/>
    <w:rsid w:val="00045D7F"/>
    <w:rsid w:val="00046B73"/>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745"/>
    <w:rsid w:val="00057BDD"/>
    <w:rsid w:val="00057FC9"/>
    <w:rsid w:val="0006016D"/>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2D1"/>
    <w:rsid w:val="000655B2"/>
    <w:rsid w:val="000659FC"/>
    <w:rsid w:val="00065C2A"/>
    <w:rsid w:val="00065E04"/>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232"/>
    <w:rsid w:val="00070687"/>
    <w:rsid w:val="00070C2D"/>
    <w:rsid w:val="00070DD7"/>
    <w:rsid w:val="00070ED2"/>
    <w:rsid w:val="00070FC9"/>
    <w:rsid w:val="00070FD5"/>
    <w:rsid w:val="00071225"/>
    <w:rsid w:val="00071B24"/>
    <w:rsid w:val="00071DA6"/>
    <w:rsid w:val="00071F64"/>
    <w:rsid w:val="00071FBE"/>
    <w:rsid w:val="000720CB"/>
    <w:rsid w:val="0007255E"/>
    <w:rsid w:val="000726A3"/>
    <w:rsid w:val="000728AB"/>
    <w:rsid w:val="00072B28"/>
    <w:rsid w:val="00072BEB"/>
    <w:rsid w:val="00072C60"/>
    <w:rsid w:val="00072F0B"/>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42"/>
    <w:rsid w:val="00082421"/>
    <w:rsid w:val="00082A12"/>
    <w:rsid w:val="00082BF0"/>
    <w:rsid w:val="00082D17"/>
    <w:rsid w:val="00082F9C"/>
    <w:rsid w:val="00083034"/>
    <w:rsid w:val="000831A8"/>
    <w:rsid w:val="000832ED"/>
    <w:rsid w:val="00083399"/>
    <w:rsid w:val="000834D6"/>
    <w:rsid w:val="000836B7"/>
    <w:rsid w:val="00083711"/>
    <w:rsid w:val="00083A9E"/>
    <w:rsid w:val="00083C2F"/>
    <w:rsid w:val="00083C60"/>
    <w:rsid w:val="00083D2D"/>
    <w:rsid w:val="000841AB"/>
    <w:rsid w:val="00084380"/>
    <w:rsid w:val="000844B9"/>
    <w:rsid w:val="00084574"/>
    <w:rsid w:val="000848C2"/>
    <w:rsid w:val="000848C3"/>
    <w:rsid w:val="00084B93"/>
    <w:rsid w:val="00084D36"/>
    <w:rsid w:val="0008517C"/>
    <w:rsid w:val="000859DE"/>
    <w:rsid w:val="00085B26"/>
    <w:rsid w:val="00085C61"/>
    <w:rsid w:val="00085CEC"/>
    <w:rsid w:val="00085FCF"/>
    <w:rsid w:val="000860D2"/>
    <w:rsid w:val="000862DE"/>
    <w:rsid w:val="000864BB"/>
    <w:rsid w:val="000869D1"/>
    <w:rsid w:val="00086AB3"/>
    <w:rsid w:val="00086F94"/>
    <w:rsid w:val="00087054"/>
    <w:rsid w:val="000870DC"/>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66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7A7"/>
    <w:rsid w:val="00095867"/>
    <w:rsid w:val="00095C5B"/>
    <w:rsid w:val="00095CD2"/>
    <w:rsid w:val="00095D05"/>
    <w:rsid w:val="00096199"/>
    <w:rsid w:val="00096558"/>
    <w:rsid w:val="000966FB"/>
    <w:rsid w:val="00096A3F"/>
    <w:rsid w:val="0009724F"/>
    <w:rsid w:val="000973C8"/>
    <w:rsid w:val="00097515"/>
    <w:rsid w:val="00097516"/>
    <w:rsid w:val="00097C2A"/>
    <w:rsid w:val="000A01C0"/>
    <w:rsid w:val="000A051C"/>
    <w:rsid w:val="000A0B4A"/>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502"/>
    <w:rsid w:val="000B3871"/>
    <w:rsid w:val="000B3946"/>
    <w:rsid w:val="000B3AB8"/>
    <w:rsid w:val="000B3C45"/>
    <w:rsid w:val="000B3F11"/>
    <w:rsid w:val="000B4112"/>
    <w:rsid w:val="000B4664"/>
    <w:rsid w:val="000B4686"/>
    <w:rsid w:val="000B4764"/>
    <w:rsid w:val="000B47A1"/>
    <w:rsid w:val="000B47DC"/>
    <w:rsid w:val="000B4A4B"/>
    <w:rsid w:val="000B4A80"/>
    <w:rsid w:val="000B4AF9"/>
    <w:rsid w:val="000B4B41"/>
    <w:rsid w:val="000B5238"/>
    <w:rsid w:val="000B5519"/>
    <w:rsid w:val="000B55A0"/>
    <w:rsid w:val="000B5755"/>
    <w:rsid w:val="000B5949"/>
    <w:rsid w:val="000B5950"/>
    <w:rsid w:val="000B5AE9"/>
    <w:rsid w:val="000B630A"/>
    <w:rsid w:val="000B64CF"/>
    <w:rsid w:val="000B64D1"/>
    <w:rsid w:val="000B6689"/>
    <w:rsid w:val="000B67D3"/>
    <w:rsid w:val="000B6DF5"/>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C4D"/>
    <w:rsid w:val="000C6E9B"/>
    <w:rsid w:val="000C6F2C"/>
    <w:rsid w:val="000C7508"/>
    <w:rsid w:val="000C77A1"/>
    <w:rsid w:val="000C7AB9"/>
    <w:rsid w:val="000C7C78"/>
    <w:rsid w:val="000C7CCF"/>
    <w:rsid w:val="000D0069"/>
    <w:rsid w:val="000D013E"/>
    <w:rsid w:val="000D02B3"/>
    <w:rsid w:val="000D04CD"/>
    <w:rsid w:val="000D0519"/>
    <w:rsid w:val="000D0673"/>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629"/>
    <w:rsid w:val="000D477C"/>
    <w:rsid w:val="000D4864"/>
    <w:rsid w:val="000D507F"/>
    <w:rsid w:val="000D51C6"/>
    <w:rsid w:val="000D52D5"/>
    <w:rsid w:val="000D5496"/>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B8"/>
    <w:rsid w:val="000E35F3"/>
    <w:rsid w:val="000E37C3"/>
    <w:rsid w:val="000E3BB2"/>
    <w:rsid w:val="000E3D16"/>
    <w:rsid w:val="000E3EC0"/>
    <w:rsid w:val="000E41CD"/>
    <w:rsid w:val="000E4330"/>
    <w:rsid w:val="000E48D4"/>
    <w:rsid w:val="000E4933"/>
    <w:rsid w:val="000E4C65"/>
    <w:rsid w:val="000E4CD3"/>
    <w:rsid w:val="000E4F3C"/>
    <w:rsid w:val="000E5C3E"/>
    <w:rsid w:val="000E5E68"/>
    <w:rsid w:val="000E5E6A"/>
    <w:rsid w:val="000E63AB"/>
    <w:rsid w:val="000E6586"/>
    <w:rsid w:val="000E6916"/>
    <w:rsid w:val="000E6E8E"/>
    <w:rsid w:val="000E746D"/>
    <w:rsid w:val="000E76CE"/>
    <w:rsid w:val="000E78F7"/>
    <w:rsid w:val="000E79B2"/>
    <w:rsid w:val="000E7CA1"/>
    <w:rsid w:val="000E7FFC"/>
    <w:rsid w:val="000F000F"/>
    <w:rsid w:val="000F04D2"/>
    <w:rsid w:val="000F064E"/>
    <w:rsid w:val="000F0A34"/>
    <w:rsid w:val="000F0E5D"/>
    <w:rsid w:val="000F1086"/>
    <w:rsid w:val="000F11D0"/>
    <w:rsid w:val="000F11EC"/>
    <w:rsid w:val="000F1605"/>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A01"/>
    <w:rsid w:val="000F4E82"/>
    <w:rsid w:val="000F4F0B"/>
    <w:rsid w:val="000F5BC3"/>
    <w:rsid w:val="000F5CDB"/>
    <w:rsid w:val="000F5EFE"/>
    <w:rsid w:val="000F6736"/>
    <w:rsid w:val="000F6792"/>
    <w:rsid w:val="000F6AB2"/>
    <w:rsid w:val="000F6B2A"/>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AD7"/>
    <w:rsid w:val="00107B91"/>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7F4"/>
    <w:rsid w:val="001139AD"/>
    <w:rsid w:val="00113AC2"/>
    <w:rsid w:val="00113BB6"/>
    <w:rsid w:val="00113D34"/>
    <w:rsid w:val="00113E5C"/>
    <w:rsid w:val="00114433"/>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BEA"/>
    <w:rsid w:val="00117E7C"/>
    <w:rsid w:val="001200FC"/>
    <w:rsid w:val="001205D2"/>
    <w:rsid w:val="00120664"/>
    <w:rsid w:val="00120AAA"/>
    <w:rsid w:val="00120CF7"/>
    <w:rsid w:val="0012158C"/>
    <w:rsid w:val="00121D6E"/>
    <w:rsid w:val="00122C2E"/>
    <w:rsid w:val="00122DE2"/>
    <w:rsid w:val="001230EF"/>
    <w:rsid w:val="00123123"/>
    <w:rsid w:val="00123589"/>
    <w:rsid w:val="001236F5"/>
    <w:rsid w:val="0012428E"/>
    <w:rsid w:val="00124398"/>
    <w:rsid w:val="00124416"/>
    <w:rsid w:val="0012442D"/>
    <w:rsid w:val="0012451E"/>
    <w:rsid w:val="00124779"/>
    <w:rsid w:val="00124973"/>
    <w:rsid w:val="00124ED7"/>
    <w:rsid w:val="00125056"/>
    <w:rsid w:val="001250A6"/>
    <w:rsid w:val="001250DA"/>
    <w:rsid w:val="00125137"/>
    <w:rsid w:val="001257E2"/>
    <w:rsid w:val="00125E4F"/>
    <w:rsid w:val="00126041"/>
    <w:rsid w:val="0012617F"/>
    <w:rsid w:val="00126B3F"/>
    <w:rsid w:val="00126E1A"/>
    <w:rsid w:val="0012712C"/>
    <w:rsid w:val="001275EC"/>
    <w:rsid w:val="0012761B"/>
    <w:rsid w:val="00127EFD"/>
    <w:rsid w:val="00130166"/>
    <w:rsid w:val="0013044C"/>
    <w:rsid w:val="00130620"/>
    <w:rsid w:val="00130712"/>
    <w:rsid w:val="00130BCF"/>
    <w:rsid w:val="00130CA5"/>
    <w:rsid w:val="00130DDD"/>
    <w:rsid w:val="001311EC"/>
    <w:rsid w:val="00131444"/>
    <w:rsid w:val="001314B0"/>
    <w:rsid w:val="001314EC"/>
    <w:rsid w:val="0013162A"/>
    <w:rsid w:val="00131AC1"/>
    <w:rsid w:val="00131C1D"/>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CD0"/>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125"/>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56A"/>
    <w:rsid w:val="001456A1"/>
    <w:rsid w:val="0014595F"/>
    <w:rsid w:val="00146259"/>
    <w:rsid w:val="0014689F"/>
    <w:rsid w:val="00146CE8"/>
    <w:rsid w:val="00146FA9"/>
    <w:rsid w:val="001470E8"/>
    <w:rsid w:val="001471F5"/>
    <w:rsid w:val="00147387"/>
    <w:rsid w:val="001474B2"/>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36"/>
    <w:rsid w:val="00153641"/>
    <w:rsid w:val="00153854"/>
    <w:rsid w:val="001540EB"/>
    <w:rsid w:val="0015414F"/>
    <w:rsid w:val="0015421C"/>
    <w:rsid w:val="001547E2"/>
    <w:rsid w:val="00154817"/>
    <w:rsid w:val="00154B58"/>
    <w:rsid w:val="00154FCF"/>
    <w:rsid w:val="00155743"/>
    <w:rsid w:val="00155748"/>
    <w:rsid w:val="00155824"/>
    <w:rsid w:val="00155B5F"/>
    <w:rsid w:val="00156025"/>
    <w:rsid w:val="001563BE"/>
    <w:rsid w:val="00156641"/>
    <w:rsid w:val="001566E7"/>
    <w:rsid w:val="001569BF"/>
    <w:rsid w:val="00156A01"/>
    <w:rsid w:val="00156F3E"/>
    <w:rsid w:val="001570F6"/>
    <w:rsid w:val="001571FE"/>
    <w:rsid w:val="00157434"/>
    <w:rsid w:val="00157941"/>
    <w:rsid w:val="00157D41"/>
    <w:rsid w:val="00160115"/>
    <w:rsid w:val="0016014E"/>
    <w:rsid w:val="0016057D"/>
    <w:rsid w:val="0016064F"/>
    <w:rsid w:val="00160AA8"/>
    <w:rsid w:val="00160C29"/>
    <w:rsid w:val="00160E56"/>
    <w:rsid w:val="00160F73"/>
    <w:rsid w:val="001612C2"/>
    <w:rsid w:val="00161399"/>
    <w:rsid w:val="00161498"/>
    <w:rsid w:val="00161621"/>
    <w:rsid w:val="0016183E"/>
    <w:rsid w:val="00161860"/>
    <w:rsid w:val="00161BEA"/>
    <w:rsid w:val="00161E60"/>
    <w:rsid w:val="00161FBE"/>
    <w:rsid w:val="0016207B"/>
    <w:rsid w:val="00162251"/>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C82"/>
    <w:rsid w:val="00165CBB"/>
    <w:rsid w:val="001660FB"/>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B5A"/>
    <w:rsid w:val="00172184"/>
    <w:rsid w:val="00172355"/>
    <w:rsid w:val="0017258C"/>
    <w:rsid w:val="001726A5"/>
    <w:rsid w:val="00172A83"/>
    <w:rsid w:val="00172B16"/>
    <w:rsid w:val="00172C43"/>
    <w:rsid w:val="00172EB8"/>
    <w:rsid w:val="00172F76"/>
    <w:rsid w:val="0017306D"/>
    <w:rsid w:val="0017311F"/>
    <w:rsid w:val="001733BE"/>
    <w:rsid w:val="0017353D"/>
    <w:rsid w:val="00173BD7"/>
    <w:rsid w:val="00173DB7"/>
    <w:rsid w:val="00173EA2"/>
    <w:rsid w:val="00174123"/>
    <w:rsid w:val="001746F4"/>
    <w:rsid w:val="001748C4"/>
    <w:rsid w:val="00174B69"/>
    <w:rsid w:val="001751D6"/>
    <w:rsid w:val="0017527B"/>
    <w:rsid w:val="001755CC"/>
    <w:rsid w:val="00175A35"/>
    <w:rsid w:val="00175A82"/>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9E"/>
    <w:rsid w:val="001862F4"/>
    <w:rsid w:val="0018636E"/>
    <w:rsid w:val="00186627"/>
    <w:rsid w:val="00186C20"/>
    <w:rsid w:val="00186C57"/>
    <w:rsid w:val="00186FF6"/>
    <w:rsid w:val="00187019"/>
    <w:rsid w:val="00187029"/>
    <w:rsid w:val="001872A5"/>
    <w:rsid w:val="001873AB"/>
    <w:rsid w:val="00187F01"/>
    <w:rsid w:val="00187F56"/>
    <w:rsid w:val="001909EF"/>
    <w:rsid w:val="00190EB5"/>
    <w:rsid w:val="00191196"/>
    <w:rsid w:val="00191290"/>
    <w:rsid w:val="00191A2C"/>
    <w:rsid w:val="00191A91"/>
    <w:rsid w:val="001929AA"/>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D30"/>
    <w:rsid w:val="001A1E28"/>
    <w:rsid w:val="001A1E89"/>
    <w:rsid w:val="001A2317"/>
    <w:rsid w:val="001A2637"/>
    <w:rsid w:val="001A2786"/>
    <w:rsid w:val="001A28B1"/>
    <w:rsid w:val="001A2EBD"/>
    <w:rsid w:val="001A3222"/>
    <w:rsid w:val="001A33C4"/>
    <w:rsid w:val="001A3590"/>
    <w:rsid w:val="001A3D06"/>
    <w:rsid w:val="001A40EB"/>
    <w:rsid w:val="001A42C8"/>
    <w:rsid w:val="001A46D6"/>
    <w:rsid w:val="001A493D"/>
    <w:rsid w:val="001A5242"/>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1BC"/>
    <w:rsid w:val="001B2246"/>
    <w:rsid w:val="001B2475"/>
    <w:rsid w:val="001B2803"/>
    <w:rsid w:val="001B281C"/>
    <w:rsid w:val="001B29DE"/>
    <w:rsid w:val="001B2B65"/>
    <w:rsid w:val="001B3199"/>
    <w:rsid w:val="001B362D"/>
    <w:rsid w:val="001B36E4"/>
    <w:rsid w:val="001B3756"/>
    <w:rsid w:val="001B3852"/>
    <w:rsid w:val="001B3C22"/>
    <w:rsid w:val="001B3D7E"/>
    <w:rsid w:val="001B3FD8"/>
    <w:rsid w:val="001B4217"/>
    <w:rsid w:val="001B47F6"/>
    <w:rsid w:val="001B4B52"/>
    <w:rsid w:val="001B4EDB"/>
    <w:rsid w:val="001B54C2"/>
    <w:rsid w:val="001B54D9"/>
    <w:rsid w:val="001B5539"/>
    <w:rsid w:val="001B58FE"/>
    <w:rsid w:val="001B5BC1"/>
    <w:rsid w:val="001B65CE"/>
    <w:rsid w:val="001B66BE"/>
    <w:rsid w:val="001B66FD"/>
    <w:rsid w:val="001B68D9"/>
    <w:rsid w:val="001B6ADB"/>
    <w:rsid w:val="001B6E2C"/>
    <w:rsid w:val="001B6ECA"/>
    <w:rsid w:val="001B6F1F"/>
    <w:rsid w:val="001B7126"/>
    <w:rsid w:val="001B7693"/>
    <w:rsid w:val="001B7D6B"/>
    <w:rsid w:val="001C07B6"/>
    <w:rsid w:val="001C0976"/>
    <w:rsid w:val="001C0BE3"/>
    <w:rsid w:val="001C0D33"/>
    <w:rsid w:val="001C1EBE"/>
    <w:rsid w:val="001C1ED5"/>
    <w:rsid w:val="001C2114"/>
    <w:rsid w:val="001C23C5"/>
    <w:rsid w:val="001C257C"/>
    <w:rsid w:val="001C28D1"/>
    <w:rsid w:val="001C2A39"/>
    <w:rsid w:val="001C30F3"/>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4FC7"/>
    <w:rsid w:val="001C503C"/>
    <w:rsid w:val="001C5057"/>
    <w:rsid w:val="001C5058"/>
    <w:rsid w:val="001C51FF"/>
    <w:rsid w:val="001C547F"/>
    <w:rsid w:val="001C54C7"/>
    <w:rsid w:val="001C57EA"/>
    <w:rsid w:val="001C5808"/>
    <w:rsid w:val="001C59A4"/>
    <w:rsid w:val="001C6232"/>
    <w:rsid w:val="001C698D"/>
    <w:rsid w:val="001C6A83"/>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54F"/>
    <w:rsid w:val="001D260D"/>
    <w:rsid w:val="001D2A7A"/>
    <w:rsid w:val="001D2C87"/>
    <w:rsid w:val="001D3101"/>
    <w:rsid w:val="001D3262"/>
    <w:rsid w:val="001D3481"/>
    <w:rsid w:val="001D35E1"/>
    <w:rsid w:val="001D3AB3"/>
    <w:rsid w:val="001D3B5F"/>
    <w:rsid w:val="001D4161"/>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0E45"/>
    <w:rsid w:val="001E1366"/>
    <w:rsid w:val="001E1717"/>
    <w:rsid w:val="001E19E5"/>
    <w:rsid w:val="001E1AAE"/>
    <w:rsid w:val="001E1AE4"/>
    <w:rsid w:val="001E217B"/>
    <w:rsid w:val="001E2564"/>
    <w:rsid w:val="001E2D5A"/>
    <w:rsid w:val="001E31CF"/>
    <w:rsid w:val="001E31F3"/>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654"/>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22"/>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4F4"/>
    <w:rsid w:val="00200AB9"/>
    <w:rsid w:val="0020157F"/>
    <w:rsid w:val="002018BE"/>
    <w:rsid w:val="00201901"/>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3A"/>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7A5"/>
    <w:rsid w:val="00212986"/>
    <w:rsid w:val="00213114"/>
    <w:rsid w:val="0021311C"/>
    <w:rsid w:val="0021345F"/>
    <w:rsid w:val="002135DB"/>
    <w:rsid w:val="00213A67"/>
    <w:rsid w:val="00213BAD"/>
    <w:rsid w:val="002142B1"/>
    <w:rsid w:val="002142FE"/>
    <w:rsid w:val="0021433F"/>
    <w:rsid w:val="00214397"/>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0EB"/>
    <w:rsid w:val="00227259"/>
    <w:rsid w:val="002279BD"/>
    <w:rsid w:val="00227B2A"/>
    <w:rsid w:val="00227D0C"/>
    <w:rsid w:val="00227F21"/>
    <w:rsid w:val="00227FB1"/>
    <w:rsid w:val="0023000B"/>
    <w:rsid w:val="00230205"/>
    <w:rsid w:val="0023107B"/>
    <w:rsid w:val="002315CD"/>
    <w:rsid w:val="00231806"/>
    <w:rsid w:val="00231A1D"/>
    <w:rsid w:val="00231A6D"/>
    <w:rsid w:val="00231AF2"/>
    <w:rsid w:val="00231D5C"/>
    <w:rsid w:val="00231E81"/>
    <w:rsid w:val="00231FB4"/>
    <w:rsid w:val="00232418"/>
    <w:rsid w:val="002328A1"/>
    <w:rsid w:val="00232EFE"/>
    <w:rsid w:val="00232FAD"/>
    <w:rsid w:val="0023300D"/>
    <w:rsid w:val="00233311"/>
    <w:rsid w:val="00233362"/>
    <w:rsid w:val="0023368E"/>
    <w:rsid w:val="00233A4A"/>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3E"/>
    <w:rsid w:val="0023758C"/>
    <w:rsid w:val="00237A7E"/>
    <w:rsid w:val="00237ACE"/>
    <w:rsid w:val="00237C09"/>
    <w:rsid w:val="00237C67"/>
    <w:rsid w:val="00237DCA"/>
    <w:rsid w:val="00237DDA"/>
    <w:rsid w:val="00237E2A"/>
    <w:rsid w:val="00237F1C"/>
    <w:rsid w:val="00240109"/>
    <w:rsid w:val="00240113"/>
    <w:rsid w:val="0024016C"/>
    <w:rsid w:val="002402F9"/>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532"/>
    <w:rsid w:val="002437A2"/>
    <w:rsid w:val="002439C5"/>
    <w:rsid w:val="00243BC2"/>
    <w:rsid w:val="00243D62"/>
    <w:rsid w:val="00244027"/>
    <w:rsid w:val="00244270"/>
    <w:rsid w:val="0024445D"/>
    <w:rsid w:val="002444DE"/>
    <w:rsid w:val="0024459D"/>
    <w:rsid w:val="002449A4"/>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3BD"/>
    <w:rsid w:val="0025164B"/>
    <w:rsid w:val="0025170C"/>
    <w:rsid w:val="00251E08"/>
    <w:rsid w:val="0025225F"/>
    <w:rsid w:val="0025245D"/>
    <w:rsid w:val="00252544"/>
    <w:rsid w:val="00252C48"/>
    <w:rsid w:val="00253019"/>
    <w:rsid w:val="0025378B"/>
    <w:rsid w:val="0025420D"/>
    <w:rsid w:val="002543BA"/>
    <w:rsid w:val="0025449A"/>
    <w:rsid w:val="0025473C"/>
    <w:rsid w:val="00255427"/>
    <w:rsid w:val="002554FE"/>
    <w:rsid w:val="00255C2B"/>
    <w:rsid w:val="0025607D"/>
    <w:rsid w:val="002560E8"/>
    <w:rsid w:val="002573F4"/>
    <w:rsid w:val="00257668"/>
    <w:rsid w:val="0025774E"/>
    <w:rsid w:val="0025795C"/>
    <w:rsid w:val="00257A2B"/>
    <w:rsid w:val="00257A2D"/>
    <w:rsid w:val="00257A7C"/>
    <w:rsid w:val="00257C70"/>
    <w:rsid w:val="00260001"/>
    <w:rsid w:val="002601A8"/>
    <w:rsid w:val="0026027B"/>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3FEB"/>
    <w:rsid w:val="002646DA"/>
    <w:rsid w:val="00264AB8"/>
    <w:rsid w:val="00264C82"/>
    <w:rsid w:val="002651DC"/>
    <w:rsid w:val="002652E1"/>
    <w:rsid w:val="002654D8"/>
    <w:rsid w:val="0026598C"/>
    <w:rsid w:val="00265D58"/>
    <w:rsid w:val="00266368"/>
    <w:rsid w:val="00266434"/>
    <w:rsid w:val="002668E6"/>
    <w:rsid w:val="00266F0A"/>
    <w:rsid w:val="00266FCE"/>
    <w:rsid w:val="00267020"/>
    <w:rsid w:val="002672CE"/>
    <w:rsid w:val="00267837"/>
    <w:rsid w:val="0026796D"/>
    <w:rsid w:val="00267AD3"/>
    <w:rsid w:val="00267D6A"/>
    <w:rsid w:val="00267D7F"/>
    <w:rsid w:val="00267FA4"/>
    <w:rsid w:val="00270766"/>
    <w:rsid w:val="00270883"/>
    <w:rsid w:val="00270AA7"/>
    <w:rsid w:val="00270AEF"/>
    <w:rsid w:val="00270DDA"/>
    <w:rsid w:val="00270F76"/>
    <w:rsid w:val="00271168"/>
    <w:rsid w:val="0027193F"/>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9FD"/>
    <w:rsid w:val="00274CEB"/>
    <w:rsid w:val="00274FF3"/>
    <w:rsid w:val="00275411"/>
    <w:rsid w:val="002756A3"/>
    <w:rsid w:val="0027597B"/>
    <w:rsid w:val="00275A8A"/>
    <w:rsid w:val="00275AD6"/>
    <w:rsid w:val="00275C86"/>
    <w:rsid w:val="00275DE6"/>
    <w:rsid w:val="00275FAD"/>
    <w:rsid w:val="002764F2"/>
    <w:rsid w:val="0027691D"/>
    <w:rsid w:val="00276923"/>
    <w:rsid w:val="00276955"/>
    <w:rsid w:val="00276A78"/>
    <w:rsid w:val="00277808"/>
    <w:rsid w:val="002779EB"/>
    <w:rsid w:val="00277B2B"/>
    <w:rsid w:val="00277BA6"/>
    <w:rsid w:val="00277D84"/>
    <w:rsid w:val="00277EEF"/>
    <w:rsid w:val="002804E1"/>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496B"/>
    <w:rsid w:val="00285005"/>
    <w:rsid w:val="0028577A"/>
    <w:rsid w:val="0028591D"/>
    <w:rsid w:val="00285931"/>
    <w:rsid w:val="00285BF3"/>
    <w:rsid w:val="00285D76"/>
    <w:rsid w:val="00286198"/>
    <w:rsid w:val="00286570"/>
    <w:rsid w:val="00286BE5"/>
    <w:rsid w:val="00286E7A"/>
    <w:rsid w:val="0028738C"/>
    <w:rsid w:val="002875C7"/>
    <w:rsid w:val="0028778A"/>
    <w:rsid w:val="002878A4"/>
    <w:rsid w:val="0028798E"/>
    <w:rsid w:val="0028799D"/>
    <w:rsid w:val="00287E36"/>
    <w:rsid w:val="00287E40"/>
    <w:rsid w:val="00287EC1"/>
    <w:rsid w:val="0029022C"/>
    <w:rsid w:val="00290499"/>
    <w:rsid w:val="00290754"/>
    <w:rsid w:val="00290B42"/>
    <w:rsid w:val="00290CDA"/>
    <w:rsid w:val="00290D4B"/>
    <w:rsid w:val="00290E21"/>
    <w:rsid w:val="0029142E"/>
    <w:rsid w:val="00291778"/>
    <w:rsid w:val="00291A35"/>
    <w:rsid w:val="00291CA8"/>
    <w:rsid w:val="00292057"/>
    <w:rsid w:val="002920FE"/>
    <w:rsid w:val="002922E9"/>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11"/>
    <w:rsid w:val="00297CAC"/>
    <w:rsid w:val="002A0273"/>
    <w:rsid w:val="002A02A9"/>
    <w:rsid w:val="002A0462"/>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C99"/>
    <w:rsid w:val="002A4DCD"/>
    <w:rsid w:val="002A4EB2"/>
    <w:rsid w:val="002A55B7"/>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0FF7"/>
    <w:rsid w:val="002B167B"/>
    <w:rsid w:val="002B17ED"/>
    <w:rsid w:val="002B19B6"/>
    <w:rsid w:val="002B19BB"/>
    <w:rsid w:val="002B1A56"/>
    <w:rsid w:val="002B1EE8"/>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25"/>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172"/>
    <w:rsid w:val="002C3540"/>
    <w:rsid w:val="002C3A97"/>
    <w:rsid w:val="002C406F"/>
    <w:rsid w:val="002C4197"/>
    <w:rsid w:val="002C41AE"/>
    <w:rsid w:val="002C42F3"/>
    <w:rsid w:val="002C447F"/>
    <w:rsid w:val="002C47BA"/>
    <w:rsid w:val="002C4962"/>
    <w:rsid w:val="002C49FB"/>
    <w:rsid w:val="002C4A15"/>
    <w:rsid w:val="002C4AB3"/>
    <w:rsid w:val="002C4B02"/>
    <w:rsid w:val="002C4CE8"/>
    <w:rsid w:val="002C50AA"/>
    <w:rsid w:val="002C5411"/>
    <w:rsid w:val="002C544F"/>
    <w:rsid w:val="002C5634"/>
    <w:rsid w:val="002C570F"/>
    <w:rsid w:val="002C5923"/>
    <w:rsid w:val="002C5D88"/>
    <w:rsid w:val="002C5D8A"/>
    <w:rsid w:val="002C5F46"/>
    <w:rsid w:val="002C5F6E"/>
    <w:rsid w:val="002C6533"/>
    <w:rsid w:val="002C691F"/>
    <w:rsid w:val="002C7587"/>
    <w:rsid w:val="002C77D2"/>
    <w:rsid w:val="002C7815"/>
    <w:rsid w:val="002C78B8"/>
    <w:rsid w:val="002C7D07"/>
    <w:rsid w:val="002D00E4"/>
    <w:rsid w:val="002D01FA"/>
    <w:rsid w:val="002D0249"/>
    <w:rsid w:val="002D05EC"/>
    <w:rsid w:val="002D0722"/>
    <w:rsid w:val="002D0FE8"/>
    <w:rsid w:val="002D1061"/>
    <w:rsid w:val="002D10B7"/>
    <w:rsid w:val="002D111A"/>
    <w:rsid w:val="002D17E2"/>
    <w:rsid w:val="002D1CAD"/>
    <w:rsid w:val="002D1EDA"/>
    <w:rsid w:val="002D2131"/>
    <w:rsid w:val="002D2506"/>
    <w:rsid w:val="002D2826"/>
    <w:rsid w:val="002D2886"/>
    <w:rsid w:val="002D28DF"/>
    <w:rsid w:val="002D29A7"/>
    <w:rsid w:val="002D2A76"/>
    <w:rsid w:val="002D2B73"/>
    <w:rsid w:val="002D2D6D"/>
    <w:rsid w:val="002D32D0"/>
    <w:rsid w:val="002D34B8"/>
    <w:rsid w:val="002D3D00"/>
    <w:rsid w:val="002D3FA8"/>
    <w:rsid w:val="002D3FEB"/>
    <w:rsid w:val="002D42A0"/>
    <w:rsid w:val="002D45B0"/>
    <w:rsid w:val="002D4766"/>
    <w:rsid w:val="002D49C2"/>
    <w:rsid w:val="002D4CF0"/>
    <w:rsid w:val="002D4F7F"/>
    <w:rsid w:val="002D50D3"/>
    <w:rsid w:val="002D53AC"/>
    <w:rsid w:val="002D566E"/>
    <w:rsid w:val="002D5843"/>
    <w:rsid w:val="002D5A24"/>
    <w:rsid w:val="002D5A2C"/>
    <w:rsid w:val="002D5E45"/>
    <w:rsid w:val="002D619D"/>
    <w:rsid w:val="002D6520"/>
    <w:rsid w:val="002D66F4"/>
    <w:rsid w:val="002D68C1"/>
    <w:rsid w:val="002D6EF6"/>
    <w:rsid w:val="002D6F46"/>
    <w:rsid w:val="002D6F60"/>
    <w:rsid w:val="002D75A6"/>
    <w:rsid w:val="002D75BF"/>
    <w:rsid w:val="002D76B1"/>
    <w:rsid w:val="002D7B94"/>
    <w:rsid w:val="002D7E5D"/>
    <w:rsid w:val="002E0120"/>
    <w:rsid w:val="002E02CB"/>
    <w:rsid w:val="002E058E"/>
    <w:rsid w:val="002E0900"/>
    <w:rsid w:val="002E09C7"/>
    <w:rsid w:val="002E0D69"/>
    <w:rsid w:val="002E0EF2"/>
    <w:rsid w:val="002E1197"/>
    <w:rsid w:val="002E2414"/>
    <w:rsid w:val="002E2440"/>
    <w:rsid w:val="002E28CB"/>
    <w:rsid w:val="002E297E"/>
    <w:rsid w:val="002E298C"/>
    <w:rsid w:val="002E2A1B"/>
    <w:rsid w:val="002E2A9D"/>
    <w:rsid w:val="002E3058"/>
    <w:rsid w:val="002E3097"/>
    <w:rsid w:val="002E34ED"/>
    <w:rsid w:val="002E364D"/>
    <w:rsid w:val="002E3994"/>
    <w:rsid w:val="002E3A33"/>
    <w:rsid w:val="002E3AE9"/>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5DA5"/>
    <w:rsid w:val="002E6709"/>
    <w:rsid w:val="002E68A3"/>
    <w:rsid w:val="002E6914"/>
    <w:rsid w:val="002E6F19"/>
    <w:rsid w:val="002E6F50"/>
    <w:rsid w:val="002E6F69"/>
    <w:rsid w:val="002E6FCD"/>
    <w:rsid w:val="002E70A4"/>
    <w:rsid w:val="002E7281"/>
    <w:rsid w:val="002E72C4"/>
    <w:rsid w:val="002E79DC"/>
    <w:rsid w:val="002E7A7A"/>
    <w:rsid w:val="002E7C0A"/>
    <w:rsid w:val="002E7E62"/>
    <w:rsid w:val="002E7F35"/>
    <w:rsid w:val="002F021D"/>
    <w:rsid w:val="002F06E5"/>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42B8"/>
    <w:rsid w:val="002F4E49"/>
    <w:rsid w:val="002F51AD"/>
    <w:rsid w:val="002F54C8"/>
    <w:rsid w:val="002F55FC"/>
    <w:rsid w:val="002F58A6"/>
    <w:rsid w:val="002F59E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B32"/>
    <w:rsid w:val="002F7C85"/>
    <w:rsid w:val="002F7CDD"/>
    <w:rsid w:val="003003B2"/>
    <w:rsid w:val="0030070C"/>
    <w:rsid w:val="00300B21"/>
    <w:rsid w:val="00300B8F"/>
    <w:rsid w:val="003016D3"/>
    <w:rsid w:val="0030186A"/>
    <w:rsid w:val="00301DF9"/>
    <w:rsid w:val="00301EBD"/>
    <w:rsid w:val="0030249D"/>
    <w:rsid w:val="003024B5"/>
    <w:rsid w:val="003032B2"/>
    <w:rsid w:val="00303305"/>
    <w:rsid w:val="0030344A"/>
    <w:rsid w:val="00303554"/>
    <w:rsid w:val="00303666"/>
    <w:rsid w:val="00303724"/>
    <w:rsid w:val="00303813"/>
    <w:rsid w:val="00303B1E"/>
    <w:rsid w:val="00303BA1"/>
    <w:rsid w:val="00303C8A"/>
    <w:rsid w:val="00303CA0"/>
    <w:rsid w:val="00303CCE"/>
    <w:rsid w:val="00304216"/>
    <w:rsid w:val="0030457A"/>
    <w:rsid w:val="0030459C"/>
    <w:rsid w:val="0030471E"/>
    <w:rsid w:val="00304991"/>
    <w:rsid w:val="003051D6"/>
    <w:rsid w:val="00305788"/>
    <w:rsid w:val="003058CE"/>
    <w:rsid w:val="00305F0C"/>
    <w:rsid w:val="00305F13"/>
    <w:rsid w:val="00306081"/>
    <w:rsid w:val="00306171"/>
    <w:rsid w:val="00306419"/>
    <w:rsid w:val="00306554"/>
    <w:rsid w:val="0030664C"/>
    <w:rsid w:val="00306CF5"/>
    <w:rsid w:val="0030720E"/>
    <w:rsid w:val="0030741A"/>
    <w:rsid w:val="00307BD7"/>
    <w:rsid w:val="0031014E"/>
    <w:rsid w:val="00310581"/>
    <w:rsid w:val="0031064D"/>
    <w:rsid w:val="003107E7"/>
    <w:rsid w:val="003108B8"/>
    <w:rsid w:val="00310A23"/>
    <w:rsid w:val="00310B78"/>
    <w:rsid w:val="00310D02"/>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2D9"/>
    <w:rsid w:val="00314491"/>
    <w:rsid w:val="003147C1"/>
    <w:rsid w:val="00314CBA"/>
    <w:rsid w:val="00314E70"/>
    <w:rsid w:val="00315603"/>
    <w:rsid w:val="003158AE"/>
    <w:rsid w:val="00315A45"/>
    <w:rsid w:val="00315A99"/>
    <w:rsid w:val="00315B04"/>
    <w:rsid w:val="00315CF6"/>
    <w:rsid w:val="00316680"/>
    <w:rsid w:val="00316748"/>
    <w:rsid w:val="00316B6E"/>
    <w:rsid w:val="00316C82"/>
    <w:rsid w:val="00316E28"/>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0A8"/>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409"/>
    <w:rsid w:val="003266B0"/>
    <w:rsid w:val="003269C8"/>
    <w:rsid w:val="00326A22"/>
    <w:rsid w:val="00326F50"/>
    <w:rsid w:val="0032713B"/>
    <w:rsid w:val="003272C4"/>
    <w:rsid w:val="0032732A"/>
    <w:rsid w:val="00327414"/>
    <w:rsid w:val="00327A46"/>
    <w:rsid w:val="00327CB7"/>
    <w:rsid w:val="00327E9F"/>
    <w:rsid w:val="00327EDC"/>
    <w:rsid w:val="00327F28"/>
    <w:rsid w:val="00330060"/>
    <w:rsid w:val="00330149"/>
    <w:rsid w:val="0033052F"/>
    <w:rsid w:val="003306FA"/>
    <w:rsid w:val="00330731"/>
    <w:rsid w:val="00330B53"/>
    <w:rsid w:val="00330C2B"/>
    <w:rsid w:val="00330DC6"/>
    <w:rsid w:val="003314DE"/>
    <w:rsid w:val="003317F2"/>
    <w:rsid w:val="00331990"/>
    <w:rsid w:val="00331D33"/>
    <w:rsid w:val="00331DC2"/>
    <w:rsid w:val="00331E58"/>
    <w:rsid w:val="00332097"/>
    <w:rsid w:val="003320A8"/>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1FC"/>
    <w:rsid w:val="0034128E"/>
    <w:rsid w:val="003415FC"/>
    <w:rsid w:val="003417B0"/>
    <w:rsid w:val="00341937"/>
    <w:rsid w:val="00341E19"/>
    <w:rsid w:val="00341EB3"/>
    <w:rsid w:val="0034205E"/>
    <w:rsid w:val="00342268"/>
    <w:rsid w:val="003429DC"/>
    <w:rsid w:val="00342E78"/>
    <w:rsid w:val="00342F85"/>
    <w:rsid w:val="00343526"/>
    <w:rsid w:val="003435FF"/>
    <w:rsid w:val="00343D7B"/>
    <w:rsid w:val="00343E90"/>
    <w:rsid w:val="00343F7A"/>
    <w:rsid w:val="00344682"/>
    <w:rsid w:val="003446C3"/>
    <w:rsid w:val="00344D83"/>
    <w:rsid w:val="003452B4"/>
    <w:rsid w:val="00345520"/>
    <w:rsid w:val="003457CD"/>
    <w:rsid w:val="003457E3"/>
    <w:rsid w:val="003460DF"/>
    <w:rsid w:val="00346570"/>
    <w:rsid w:val="00346661"/>
    <w:rsid w:val="0034669A"/>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3FE"/>
    <w:rsid w:val="003518AB"/>
    <w:rsid w:val="003519E0"/>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3F97"/>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32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42B"/>
    <w:rsid w:val="00365988"/>
    <w:rsid w:val="00365A37"/>
    <w:rsid w:val="003660E3"/>
    <w:rsid w:val="00366190"/>
    <w:rsid w:val="003665CE"/>
    <w:rsid w:val="00366788"/>
    <w:rsid w:val="00366B9E"/>
    <w:rsid w:val="00366CC3"/>
    <w:rsid w:val="00367013"/>
    <w:rsid w:val="003676E3"/>
    <w:rsid w:val="00367871"/>
    <w:rsid w:val="00367E3E"/>
    <w:rsid w:val="00367E4D"/>
    <w:rsid w:val="00370095"/>
    <w:rsid w:val="003701D0"/>
    <w:rsid w:val="003704C0"/>
    <w:rsid w:val="00370AD7"/>
    <w:rsid w:val="003710E9"/>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24F"/>
    <w:rsid w:val="00373671"/>
    <w:rsid w:val="0037376C"/>
    <w:rsid w:val="0037390A"/>
    <w:rsid w:val="00373F07"/>
    <w:rsid w:val="0037456C"/>
    <w:rsid w:val="00374664"/>
    <w:rsid w:val="003747CC"/>
    <w:rsid w:val="003749B5"/>
    <w:rsid w:val="00374A0F"/>
    <w:rsid w:val="00374A42"/>
    <w:rsid w:val="00374A68"/>
    <w:rsid w:val="00374B2D"/>
    <w:rsid w:val="00374B79"/>
    <w:rsid w:val="00375149"/>
    <w:rsid w:val="003752C5"/>
    <w:rsid w:val="00375370"/>
    <w:rsid w:val="00375D43"/>
    <w:rsid w:val="0037609B"/>
    <w:rsid w:val="0037625D"/>
    <w:rsid w:val="003762B8"/>
    <w:rsid w:val="00376474"/>
    <w:rsid w:val="00376518"/>
    <w:rsid w:val="00376710"/>
    <w:rsid w:val="00376A2E"/>
    <w:rsid w:val="00376C3D"/>
    <w:rsid w:val="003772AB"/>
    <w:rsid w:val="003774D7"/>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3EA7"/>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016"/>
    <w:rsid w:val="00391117"/>
    <w:rsid w:val="003917C0"/>
    <w:rsid w:val="0039236D"/>
    <w:rsid w:val="003923B2"/>
    <w:rsid w:val="003924E9"/>
    <w:rsid w:val="0039281B"/>
    <w:rsid w:val="003928DD"/>
    <w:rsid w:val="00392FA5"/>
    <w:rsid w:val="00393118"/>
    <w:rsid w:val="0039363E"/>
    <w:rsid w:val="00393768"/>
    <w:rsid w:val="00393958"/>
    <w:rsid w:val="00393A22"/>
    <w:rsid w:val="00393BA3"/>
    <w:rsid w:val="00393E53"/>
    <w:rsid w:val="00393F4A"/>
    <w:rsid w:val="00393FA8"/>
    <w:rsid w:val="003945F6"/>
    <w:rsid w:val="00394F52"/>
    <w:rsid w:val="0039555F"/>
    <w:rsid w:val="00395970"/>
    <w:rsid w:val="00395A86"/>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342"/>
    <w:rsid w:val="003A059C"/>
    <w:rsid w:val="003A077C"/>
    <w:rsid w:val="003A0B5B"/>
    <w:rsid w:val="003A0B69"/>
    <w:rsid w:val="003A0B8E"/>
    <w:rsid w:val="003A10F6"/>
    <w:rsid w:val="003A11D4"/>
    <w:rsid w:val="003A14BC"/>
    <w:rsid w:val="003A193D"/>
    <w:rsid w:val="003A19C7"/>
    <w:rsid w:val="003A2044"/>
    <w:rsid w:val="003A2DB0"/>
    <w:rsid w:val="003A2F35"/>
    <w:rsid w:val="003A2F64"/>
    <w:rsid w:val="003A32BF"/>
    <w:rsid w:val="003A33F4"/>
    <w:rsid w:val="003A34CD"/>
    <w:rsid w:val="003A3D8E"/>
    <w:rsid w:val="003A3E29"/>
    <w:rsid w:val="003A3EFA"/>
    <w:rsid w:val="003A3F55"/>
    <w:rsid w:val="003A43BA"/>
    <w:rsid w:val="003A43D9"/>
    <w:rsid w:val="003A45B6"/>
    <w:rsid w:val="003A4948"/>
    <w:rsid w:val="003A4D98"/>
    <w:rsid w:val="003A4DE4"/>
    <w:rsid w:val="003A4EF8"/>
    <w:rsid w:val="003A54D1"/>
    <w:rsid w:val="003A5888"/>
    <w:rsid w:val="003A5AE1"/>
    <w:rsid w:val="003A5B37"/>
    <w:rsid w:val="003A62E2"/>
    <w:rsid w:val="003A67CC"/>
    <w:rsid w:val="003A6833"/>
    <w:rsid w:val="003A7283"/>
    <w:rsid w:val="003A7730"/>
    <w:rsid w:val="003A77F1"/>
    <w:rsid w:val="003A7BB0"/>
    <w:rsid w:val="003A7FE9"/>
    <w:rsid w:val="003B00B4"/>
    <w:rsid w:val="003B0846"/>
    <w:rsid w:val="003B11C0"/>
    <w:rsid w:val="003B129C"/>
    <w:rsid w:val="003B13FF"/>
    <w:rsid w:val="003B1604"/>
    <w:rsid w:val="003B1A89"/>
    <w:rsid w:val="003B1FA1"/>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2DC"/>
    <w:rsid w:val="003B74D2"/>
    <w:rsid w:val="003B782E"/>
    <w:rsid w:val="003B7A52"/>
    <w:rsid w:val="003B7CE4"/>
    <w:rsid w:val="003B7D41"/>
    <w:rsid w:val="003C0701"/>
    <w:rsid w:val="003C07D6"/>
    <w:rsid w:val="003C083A"/>
    <w:rsid w:val="003C09CE"/>
    <w:rsid w:val="003C09E1"/>
    <w:rsid w:val="003C0AB2"/>
    <w:rsid w:val="003C0CC9"/>
    <w:rsid w:val="003C0F54"/>
    <w:rsid w:val="003C16A1"/>
    <w:rsid w:val="003C16D5"/>
    <w:rsid w:val="003C191A"/>
    <w:rsid w:val="003C192F"/>
    <w:rsid w:val="003C1A56"/>
    <w:rsid w:val="003C1B52"/>
    <w:rsid w:val="003C1EBF"/>
    <w:rsid w:val="003C2075"/>
    <w:rsid w:val="003C2675"/>
    <w:rsid w:val="003C2CD9"/>
    <w:rsid w:val="003C3296"/>
    <w:rsid w:val="003C3634"/>
    <w:rsid w:val="003C3B4F"/>
    <w:rsid w:val="003C3C9E"/>
    <w:rsid w:val="003C3DAA"/>
    <w:rsid w:val="003C43D0"/>
    <w:rsid w:val="003C4B1C"/>
    <w:rsid w:val="003C4B72"/>
    <w:rsid w:val="003C4CAA"/>
    <w:rsid w:val="003C4EDA"/>
    <w:rsid w:val="003C5080"/>
    <w:rsid w:val="003C54E1"/>
    <w:rsid w:val="003C56FE"/>
    <w:rsid w:val="003C5AB4"/>
    <w:rsid w:val="003C5BCD"/>
    <w:rsid w:val="003C6494"/>
    <w:rsid w:val="003C64CA"/>
    <w:rsid w:val="003C65DE"/>
    <w:rsid w:val="003C6649"/>
    <w:rsid w:val="003C6671"/>
    <w:rsid w:val="003C67E7"/>
    <w:rsid w:val="003C6ADF"/>
    <w:rsid w:val="003C6DAC"/>
    <w:rsid w:val="003C705C"/>
    <w:rsid w:val="003C720E"/>
    <w:rsid w:val="003C7446"/>
    <w:rsid w:val="003C764F"/>
    <w:rsid w:val="003C767C"/>
    <w:rsid w:val="003C7B5C"/>
    <w:rsid w:val="003C7DF2"/>
    <w:rsid w:val="003D012F"/>
    <w:rsid w:val="003D03B0"/>
    <w:rsid w:val="003D0567"/>
    <w:rsid w:val="003D059B"/>
    <w:rsid w:val="003D06A5"/>
    <w:rsid w:val="003D0AB9"/>
    <w:rsid w:val="003D1598"/>
    <w:rsid w:val="003D1627"/>
    <w:rsid w:val="003D17F2"/>
    <w:rsid w:val="003D1CA5"/>
    <w:rsid w:val="003D1DB1"/>
    <w:rsid w:val="003D1F9F"/>
    <w:rsid w:val="003D206C"/>
    <w:rsid w:val="003D20FA"/>
    <w:rsid w:val="003D21F8"/>
    <w:rsid w:val="003D23C5"/>
    <w:rsid w:val="003D2453"/>
    <w:rsid w:val="003D25A1"/>
    <w:rsid w:val="003D2690"/>
    <w:rsid w:val="003D28E1"/>
    <w:rsid w:val="003D2D55"/>
    <w:rsid w:val="003D328D"/>
    <w:rsid w:val="003D32EB"/>
    <w:rsid w:val="003D358A"/>
    <w:rsid w:val="003D3CC4"/>
    <w:rsid w:val="003D3DD3"/>
    <w:rsid w:val="003D3DE5"/>
    <w:rsid w:val="003D3DFD"/>
    <w:rsid w:val="003D426E"/>
    <w:rsid w:val="003D49FC"/>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4B9"/>
    <w:rsid w:val="003E2090"/>
    <w:rsid w:val="003E2654"/>
    <w:rsid w:val="003E2997"/>
    <w:rsid w:val="003E2BF5"/>
    <w:rsid w:val="003E2C01"/>
    <w:rsid w:val="003E2D9F"/>
    <w:rsid w:val="003E2F05"/>
    <w:rsid w:val="003E2FD9"/>
    <w:rsid w:val="003E30A0"/>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6C8"/>
    <w:rsid w:val="003E6721"/>
    <w:rsid w:val="003E6926"/>
    <w:rsid w:val="003E6B09"/>
    <w:rsid w:val="003E6EF3"/>
    <w:rsid w:val="003E7016"/>
    <w:rsid w:val="003E7031"/>
    <w:rsid w:val="003E7342"/>
    <w:rsid w:val="003E7532"/>
    <w:rsid w:val="003E7C3B"/>
    <w:rsid w:val="003E7CB1"/>
    <w:rsid w:val="003E7F2A"/>
    <w:rsid w:val="003E7FA4"/>
    <w:rsid w:val="003E7FC3"/>
    <w:rsid w:val="003F03C4"/>
    <w:rsid w:val="003F0428"/>
    <w:rsid w:val="003F086E"/>
    <w:rsid w:val="003F15A7"/>
    <w:rsid w:val="003F17C2"/>
    <w:rsid w:val="003F1820"/>
    <w:rsid w:val="003F18A5"/>
    <w:rsid w:val="003F1B0B"/>
    <w:rsid w:val="003F1D22"/>
    <w:rsid w:val="003F1FC6"/>
    <w:rsid w:val="003F22A8"/>
    <w:rsid w:val="003F22B7"/>
    <w:rsid w:val="003F234F"/>
    <w:rsid w:val="003F23F8"/>
    <w:rsid w:val="003F247C"/>
    <w:rsid w:val="003F24B9"/>
    <w:rsid w:val="003F25C9"/>
    <w:rsid w:val="003F2AD7"/>
    <w:rsid w:val="003F34E3"/>
    <w:rsid w:val="003F37FB"/>
    <w:rsid w:val="003F3973"/>
    <w:rsid w:val="003F3CC2"/>
    <w:rsid w:val="003F3F98"/>
    <w:rsid w:val="003F4181"/>
    <w:rsid w:val="003F46ED"/>
    <w:rsid w:val="003F4EEF"/>
    <w:rsid w:val="003F5109"/>
    <w:rsid w:val="003F518F"/>
    <w:rsid w:val="003F5408"/>
    <w:rsid w:val="003F575F"/>
    <w:rsid w:val="003F5A3E"/>
    <w:rsid w:val="003F5E40"/>
    <w:rsid w:val="003F5EAC"/>
    <w:rsid w:val="003F6231"/>
    <w:rsid w:val="003F63F3"/>
    <w:rsid w:val="003F6456"/>
    <w:rsid w:val="003F645A"/>
    <w:rsid w:val="003F6485"/>
    <w:rsid w:val="003F652B"/>
    <w:rsid w:val="003F6721"/>
    <w:rsid w:val="003F695D"/>
    <w:rsid w:val="003F69FF"/>
    <w:rsid w:val="003F6D2F"/>
    <w:rsid w:val="003F6E24"/>
    <w:rsid w:val="003F7272"/>
    <w:rsid w:val="003F73B4"/>
    <w:rsid w:val="003F7A07"/>
    <w:rsid w:val="003F7AF5"/>
    <w:rsid w:val="003F7B4E"/>
    <w:rsid w:val="0040007E"/>
    <w:rsid w:val="00400157"/>
    <w:rsid w:val="004002A7"/>
    <w:rsid w:val="00400488"/>
    <w:rsid w:val="004006CE"/>
    <w:rsid w:val="004008CD"/>
    <w:rsid w:val="004008CE"/>
    <w:rsid w:val="00400A7E"/>
    <w:rsid w:val="00400AA0"/>
    <w:rsid w:val="00400AE4"/>
    <w:rsid w:val="0040105F"/>
    <w:rsid w:val="004014B1"/>
    <w:rsid w:val="004019C9"/>
    <w:rsid w:val="00401C02"/>
    <w:rsid w:val="00401E43"/>
    <w:rsid w:val="004025DD"/>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5F70"/>
    <w:rsid w:val="00406127"/>
    <w:rsid w:val="0040618D"/>
    <w:rsid w:val="004061B6"/>
    <w:rsid w:val="004065F5"/>
    <w:rsid w:val="0040692D"/>
    <w:rsid w:val="00406AD8"/>
    <w:rsid w:val="004074C9"/>
    <w:rsid w:val="004076C1"/>
    <w:rsid w:val="00407795"/>
    <w:rsid w:val="004079D3"/>
    <w:rsid w:val="004079E8"/>
    <w:rsid w:val="00407A2E"/>
    <w:rsid w:val="00407BBC"/>
    <w:rsid w:val="00407C77"/>
    <w:rsid w:val="00407E8C"/>
    <w:rsid w:val="0041050D"/>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9E2"/>
    <w:rsid w:val="00412AB5"/>
    <w:rsid w:val="00412CC4"/>
    <w:rsid w:val="00412FF0"/>
    <w:rsid w:val="0041317F"/>
    <w:rsid w:val="004131DB"/>
    <w:rsid w:val="0041355A"/>
    <w:rsid w:val="00413CA7"/>
    <w:rsid w:val="004141E8"/>
    <w:rsid w:val="0041583F"/>
    <w:rsid w:val="00415865"/>
    <w:rsid w:val="004159D5"/>
    <w:rsid w:val="00415AA0"/>
    <w:rsid w:val="00415B58"/>
    <w:rsid w:val="00415F12"/>
    <w:rsid w:val="004162D2"/>
    <w:rsid w:val="0041666A"/>
    <w:rsid w:val="004173AC"/>
    <w:rsid w:val="0041756F"/>
    <w:rsid w:val="004176DC"/>
    <w:rsid w:val="0041771E"/>
    <w:rsid w:val="00417800"/>
    <w:rsid w:val="00417A22"/>
    <w:rsid w:val="00417C98"/>
    <w:rsid w:val="00417D1C"/>
    <w:rsid w:val="00417DD0"/>
    <w:rsid w:val="00417EAF"/>
    <w:rsid w:val="00417F0F"/>
    <w:rsid w:val="004204CA"/>
    <w:rsid w:val="004207F8"/>
    <w:rsid w:val="004208B7"/>
    <w:rsid w:val="00420B3A"/>
    <w:rsid w:val="00420C00"/>
    <w:rsid w:val="00420EDC"/>
    <w:rsid w:val="00421251"/>
    <w:rsid w:val="0042159F"/>
    <w:rsid w:val="0042180F"/>
    <w:rsid w:val="00421B53"/>
    <w:rsid w:val="00421BD1"/>
    <w:rsid w:val="00421C2D"/>
    <w:rsid w:val="0042232E"/>
    <w:rsid w:val="0042252F"/>
    <w:rsid w:val="00422753"/>
    <w:rsid w:val="004229C4"/>
    <w:rsid w:val="00422E23"/>
    <w:rsid w:val="00422EA7"/>
    <w:rsid w:val="00422FE6"/>
    <w:rsid w:val="0042314B"/>
    <w:rsid w:val="00423257"/>
    <w:rsid w:val="0042346E"/>
    <w:rsid w:val="0042355F"/>
    <w:rsid w:val="00423679"/>
    <w:rsid w:val="004239A3"/>
    <w:rsid w:val="00423B3C"/>
    <w:rsid w:val="00423C36"/>
    <w:rsid w:val="00423F81"/>
    <w:rsid w:val="00424547"/>
    <w:rsid w:val="0042483E"/>
    <w:rsid w:val="00425455"/>
    <w:rsid w:val="00425627"/>
    <w:rsid w:val="004258A1"/>
    <w:rsid w:val="00425A77"/>
    <w:rsid w:val="00425E1A"/>
    <w:rsid w:val="004263FA"/>
    <w:rsid w:val="004264E5"/>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A1F"/>
    <w:rsid w:val="00432AEA"/>
    <w:rsid w:val="00432BB7"/>
    <w:rsid w:val="00432ED1"/>
    <w:rsid w:val="00432FCB"/>
    <w:rsid w:val="004331F6"/>
    <w:rsid w:val="0043366E"/>
    <w:rsid w:val="00433788"/>
    <w:rsid w:val="00433790"/>
    <w:rsid w:val="004337F6"/>
    <w:rsid w:val="00433E5C"/>
    <w:rsid w:val="004342AD"/>
    <w:rsid w:val="004343F6"/>
    <w:rsid w:val="00434C35"/>
    <w:rsid w:val="00435340"/>
    <w:rsid w:val="00435AEA"/>
    <w:rsid w:val="00436259"/>
    <w:rsid w:val="00436569"/>
    <w:rsid w:val="004365CC"/>
    <w:rsid w:val="00436A3F"/>
    <w:rsid w:val="00436E67"/>
    <w:rsid w:val="004371B2"/>
    <w:rsid w:val="0043739F"/>
    <w:rsid w:val="00437431"/>
    <w:rsid w:val="004374C1"/>
    <w:rsid w:val="0043769F"/>
    <w:rsid w:val="0043786D"/>
    <w:rsid w:val="0043790A"/>
    <w:rsid w:val="004379A5"/>
    <w:rsid w:val="00437A02"/>
    <w:rsid w:val="00437BFF"/>
    <w:rsid w:val="00437F4B"/>
    <w:rsid w:val="0044000B"/>
    <w:rsid w:val="00440483"/>
    <w:rsid w:val="004405D7"/>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C61"/>
    <w:rsid w:val="00444E1D"/>
    <w:rsid w:val="0044503F"/>
    <w:rsid w:val="0044540A"/>
    <w:rsid w:val="004454CF"/>
    <w:rsid w:val="00445819"/>
    <w:rsid w:val="00445D3D"/>
    <w:rsid w:val="00445F8C"/>
    <w:rsid w:val="00446279"/>
    <w:rsid w:val="00446301"/>
    <w:rsid w:val="00446493"/>
    <w:rsid w:val="004469AF"/>
    <w:rsid w:val="00446AE7"/>
    <w:rsid w:val="00446C6F"/>
    <w:rsid w:val="00446C96"/>
    <w:rsid w:val="00447537"/>
    <w:rsid w:val="00447686"/>
    <w:rsid w:val="00447738"/>
    <w:rsid w:val="004478D3"/>
    <w:rsid w:val="00447B9D"/>
    <w:rsid w:val="00447D2A"/>
    <w:rsid w:val="0045055A"/>
    <w:rsid w:val="00450811"/>
    <w:rsid w:val="00450A6A"/>
    <w:rsid w:val="00450B73"/>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900"/>
    <w:rsid w:val="00452AC6"/>
    <w:rsid w:val="00452B98"/>
    <w:rsid w:val="00452C08"/>
    <w:rsid w:val="00453311"/>
    <w:rsid w:val="00453343"/>
    <w:rsid w:val="00453371"/>
    <w:rsid w:val="00453649"/>
    <w:rsid w:val="00453B74"/>
    <w:rsid w:val="00453D82"/>
    <w:rsid w:val="00453D86"/>
    <w:rsid w:val="00453DD4"/>
    <w:rsid w:val="00453E71"/>
    <w:rsid w:val="004545D1"/>
    <w:rsid w:val="00454712"/>
    <w:rsid w:val="00454935"/>
    <w:rsid w:val="004549AA"/>
    <w:rsid w:val="00454B4D"/>
    <w:rsid w:val="00454B88"/>
    <w:rsid w:val="00454D2E"/>
    <w:rsid w:val="00454F35"/>
    <w:rsid w:val="004555E6"/>
    <w:rsid w:val="004557C0"/>
    <w:rsid w:val="0045584B"/>
    <w:rsid w:val="00455DDB"/>
    <w:rsid w:val="00455E74"/>
    <w:rsid w:val="0045609A"/>
    <w:rsid w:val="004560B6"/>
    <w:rsid w:val="00456845"/>
    <w:rsid w:val="00456971"/>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0B4D"/>
    <w:rsid w:val="00461472"/>
    <w:rsid w:val="00461767"/>
    <w:rsid w:val="00461982"/>
    <w:rsid w:val="004619AC"/>
    <w:rsid w:val="00461DAF"/>
    <w:rsid w:val="00461E21"/>
    <w:rsid w:val="00461F57"/>
    <w:rsid w:val="00461F64"/>
    <w:rsid w:val="00461F81"/>
    <w:rsid w:val="00461FB2"/>
    <w:rsid w:val="0046206E"/>
    <w:rsid w:val="00462898"/>
    <w:rsid w:val="00462923"/>
    <w:rsid w:val="00462B7D"/>
    <w:rsid w:val="00462C14"/>
    <w:rsid w:val="00462C18"/>
    <w:rsid w:val="00462D6C"/>
    <w:rsid w:val="0046306F"/>
    <w:rsid w:val="00463737"/>
    <w:rsid w:val="00463746"/>
    <w:rsid w:val="00463CEC"/>
    <w:rsid w:val="00463DB8"/>
    <w:rsid w:val="00464223"/>
    <w:rsid w:val="004644AC"/>
    <w:rsid w:val="004647F0"/>
    <w:rsid w:val="00464B1D"/>
    <w:rsid w:val="00464D01"/>
    <w:rsid w:val="00465C7B"/>
    <w:rsid w:val="00466270"/>
    <w:rsid w:val="00466366"/>
    <w:rsid w:val="0046652D"/>
    <w:rsid w:val="0046694D"/>
    <w:rsid w:val="00466AC9"/>
    <w:rsid w:val="00466B08"/>
    <w:rsid w:val="00466B2A"/>
    <w:rsid w:val="00467082"/>
    <w:rsid w:val="004671C5"/>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ED6"/>
    <w:rsid w:val="00472F24"/>
    <w:rsid w:val="0047303A"/>
    <w:rsid w:val="004734D5"/>
    <w:rsid w:val="00473779"/>
    <w:rsid w:val="00473A47"/>
    <w:rsid w:val="00473BDF"/>
    <w:rsid w:val="00473CAF"/>
    <w:rsid w:val="0047431F"/>
    <w:rsid w:val="004746BA"/>
    <w:rsid w:val="00474713"/>
    <w:rsid w:val="00474835"/>
    <w:rsid w:val="004749CB"/>
    <w:rsid w:val="00474C69"/>
    <w:rsid w:val="00474DDF"/>
    <w:rsid w:val="00474E82"/>
    <w:rsid w:val="00475226"/>
    <w:rsid w:val="004755E2"/>
    <w:rsid w:val="00475C8C"/>
    <w:rsid w:val="00476037"/>
    <w:rsid w:val="00476409"/>
    <w:rsid w:val="00476587"/>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5E"/>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D9F"/>
    <w:rsid w:val="00490F27"/>
    <w:rsid w:val="004913DC"/>
    <w:rsid w:val="00491A20"/>
    <w:rsid w:val="00491A85"/>
    <w:rsid w:val="00491B24"/>
    <w:rsid w:val="00491D5E"/>
    <w:rsid w:val="00492178"/>
    <w:rsid w:val="00492612"/>
    <w:rsid w:val="004926B5"/>
    <w:rsid w:val="004929ED"/>
    <w:rsid w:val="00492D46"/>
    <w:rsid w:val="0049300B"/>
    <w:rsid w:val="0049311B"/>
    <w:rsid w:val="004931FF"/>
    <w:rsid w:val="00493489"/>
    <w:rsid w:val="004935B1"/>
    <w:rsid w:val="004939F4"/>
    <w:rsid w:val="00493DFF"/>
    <w:rsid w:val="00493FBC"/>
    <w:rsid w:val="004942E8"/>
    <w:rsid w:val="0049455E"/>
    <w:rsid w:val="0049462A"/>
    <w:rsid w:val="00494932"/>
    <w:rsid w:val="00494C76"/>
    <w:rsid w:val="00494EE3"/>
    <w:rsid w:val="00495052"/>
    <w:rsid w:val="0049550A"/>
    <w:rsid w:val="00495673"/>
    <w:rsid w:val="00495991"/>
    <w:rsid w:val="00495D15"/>
    <w:rsid w:val="00495D65"/>
    <w:rsid w:val="00495E0D"/>
    <w:rsid w:val="00495FAE"/>
    <w:rsid w:val="004965E4"/>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2D"/>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65"/>
    <w:rsid w:val="004A74B3"/>
    <w:rsid w:val="004A74D7"/>
    <w:rsid w:val="004A75B8"/>
    <w:rsid w:val="004A75CF"/>
    <w:rsid w:val="004A7669"/>
    <w:rsid w:val="004A7994"/>
    <w:rsid w:val="004A7BC3"/>
    <w:rsid w:val="004A7DAB"/>
    <w:rsid w:val="004B045D"/>
    <w:rsid w:val="004B0524"/>
    <w:rsid w:val="004B0A1A"/>
    <w:rsid w:val="004B0E0C"/>
    <w:rsid w:val="004B0F7D"/>
    <w:rsid w:val="004B1035"/>
    <w:rsid w:val="004B1128"/>
    <w:rsid w:val="004B11D3"/>
    <w:rsid w:val="004B208C"/>
    <w:rsid w:val="004B23AF"/>
    <w:rsid w:val="004B23F5"/>
    <w:rsid w:val="004B2431"/>
    <w:rsid w:val="004B24F0"/>
    <w:rsid w:val="004B25F6"/>
    <w:rsid w:val="004B2656"/>
    <w:rsid w:val="004B2900"/>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0C"/>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040"/>
    <w:rsid w:val="004C52E5"/>
    <w:rsid w:val="004C5347"/>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C07"/>
    <w:rsid w:val="004C7D09"/>
    <w:rsid w:val="004D006D"/>
    <w:rsid w:val="004D039B"/>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432"/>
    <w:rsid w:val="004D39E3"/>
    <w:rsid w:val="004D404B"/>
    <w:rsid w:val="004D44CF"/>
    <w:rsid w:val="004D4513"/>
    <w:rsid w:val="004D4849"/>
    <w:rsid w:val="004D4ACE"/>
    <w:rsid w:val="004D4CEC"/>
    <w:rsid w:val="004D4D4E"/>
    <w:rsid w:val="004D521A"/>
    <w:rsid w:val="004D544B"/>
    <w:rsid w:val="004D54AD"/>
    <w:rsid w:val="004D56B3"/>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707"/>
    <w:rsid w:val="004E0B4B"/>
    <w:rsid w:val="004E0BD8"/>
    <w:rsid w:val="004E10AC"/>
    <w:rsid w:val="004E10AF"/>
    <w:rsid w:val="004E1117"/>
    <w:rsid w:val="004E12F3"/>
    <w:rsid w:val="004E193B"/>
    <w:rsid w:val="004E19D7"/>
    <w:rsid w:val="004E2069"/>
    <w:rsid w:val="004E22DE"/>
    <w:rsid w:val="004E25FB"/>
    <w:rsid w:val="004E29F8"/>
    <w:rsid w:val="004E2B2E"/>
    <w:rsid w:val="004E2B66"/>
    <w:rsid w:val="004E2C0F"/>
    <w:rsid w:val="004E2D69"/>
    <w:rsid w:val="004E2EA4"/>
    <w:rsid w:val="004E2EC3"/>
    <w:rsid w:val="004E32E9"/>
    <w:rsid w:val="004E3965"/>
    <w:rsid w:val="004E4081"/>
    <w:rsid w:val="004E40E2"/>
    <w:rsid w:val="004E420D"/>
    <w:rsid w:val="004E43B7"/>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8D6"/>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6F"/>
    <w:rsid w:val="005001D8"/>
    <w:rsid w:val="00500774"/>
    <w:rsid w:val="005008AE"/>
    <w:rsid w:val="005009FF"/>
    <w:rsid w:val="00500CE9"/>
    <w:rsid w:val="00500F76"/>
    <w:rsid w:val="00501040"/>
    <w:rsid w:val="00501197"/>
    <w:rsid w:val="0050128E"/>
    <w:rsid w:val="00501360"/>
    <w:rsid w:val="005019EF"/>
    <w:rsid w:val="00501AB5"/>
    <w:rsid w:val="00501C86"/>
    <w:rsid w:val="00501D10"/>
    <w:rsid w:val="00501E23"/>
    <w:rsid w:val="005022B6"/>
    <w:rsid w:val="005025CB"/>
    <w:rsid w:val="0050263D"/>
    <w:rsid w:val="00502D90"/>
    <w:rsid w:val="00502EF5"/>
    <w:rsid w:val="005030CB"/>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8E6"/>
    <w:rsid w:val="00505B9F"/>
    <w:rsid w:val="0050627F"/>
    <w:rsid w:val="00506596"/>
    <w:rsid w:val="0050667C"/>
    <w:rsid w:val="00506959"/>
    <w:rsid w:val="00506A21"/>
    <w:rsid w:val="00506DEF"/>
    <w:rsid w:val="00506E1A"/>
    <w:rsid w:val="00506F22"/>
    <w:rsid w:val="00506F58"/>
    <w:rsid w:val="0050772F"/>
    <w:rsid w:val="005079F2"/>
    <w:rsid w:val="00507A47"/>
    <w:rsid w:val="00507AA0"/>
    <w:rsid w:val="00507E42"/>
    <w:rsid w:val="00507E50"/>
    <w:rsid w:val="00507FA7"/>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4E0D"/>
    <w:rsid w:val="005150F0"/>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266"/>
    <w:rsid w:val="005223BD"/>
    <w:rsid w:val="005226CF"/>
    <w:rsid w:val="00522784"/>
    <w:rsid w:val="0052287F"/>
    <w:rsid w:val="00522A62"/>
    <w:rsid w:val="00522C17"/>
    <w:rsid w:val="0052328C"/>
    <w:rsid w:val="005234BD"/>
    <w:rsid w:val="00523598"/>
    <w:rsid w:val="005236FC"/>
    <w:rsid w:val="0052378F"/>
    <w:rsid w:val="005237C4"/>
    <w:rsid w:val="00523C6D"/>
    <w:rsid w:val="00523CA6"/>
    <w:rsid w:val="00523F53"/>
    <w:rsid w:val="0052436B"/>
    <w:rsid w:val="005244FB"/>
    <w:rsid w:val="0052456D"/>
    <w:rsid w:val="005249E3"/>
    <w:rsid w:val="00524B39"/>
    <w:rsid w:val="00524BED"/>
    <w:rsid w:val="005250F1"/>
    <w:rsid w:val="005251B7"/>
    <w:rsid w:val="00525630"/>
    <w:rsid w:val="00525798"/>
    <w:rsid w:val="0052597C"/>
    <w:rsid w:val="00525B43"/>
    <w:rsid w:val="00525C4C"/>
    <w:rsid w:val="00525D18"/>
    <w:rsid w:val="00525FFD"/>
    <w:rsid w:val="00526742"/>
    <w:rsid w:val="00526797"/>
    <w:rsid w:val="005268AC"/>
    <w:rsid w:val="005269E1"/>
    <w:rsid w:val="00526DE7"/>
    <w:rsid w:val="00527438"/>
    <w:rsid w:val="005274EA"/>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458"/>
    <w:rsid w:val="00534680"/>
    <w:rsid w:val="005346A1"/>
    <w:rsid w:val="00534AD2"/>
    <w:rsid w:val="00534C1A"/>
    <w:rsid w:val="00534DFA"/>
    <w:rsid w:val="00535742"/>
    <w:rsid w:val="005359A5"/>
    <w:rsid w:val="00535BFA"/>
    <w:rsid w:val="00535E81"/>
    <w:rsid w:val="00535F51"/>
    <w:rsid w:val="00536470"/>
    <w:rsid w:val="005365E8"/>
    <w:rsid w:val="00536610"/>
    <w:rsid w:val="00536B6D"/>
    <w:rsid w:val="00537307"/>
    <w:rsid w:val="00537371"/>
    <w:rsid w:val="0053742B"/>
    <w:rsid w:val="005374C0"/>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156"/>
    <w:rsid w:val="0054339C"/>
    <w:rsid w:val="005438DF"/>
    <w:rsid w:val="00543F19"/>
    <w:rsid w:val="00544412"/>
    <w:rsid w:val="00544633"/>
    <w:rsid w:val="00544669"/>
    <w:rsid w:val="005446CC"/>
    <w:rsid w:val="005449FB"/>
    <w:rsid w:val="00544DD7"/>
    <w:rsid w:val="00545060"/>
    <w:rsid w:val="00545940"/>
    <w:rsid w:val="00545A7F"/>
    <w:rsid w:val="00545E3A"/>
    <w:rsid w:val="00545F89"/>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7DC"/>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29A"/>
    <w:rsid w:val="00553315"/>
    <w:rsid w:val="00553922"/>
    <w:rsid w:val="00553A21"/>
    <w:rsid w:val="00553A7D"/>
    <w:rsid w:val="00554232"/>
    <w:rsid w:val="0055484E"/>
    <w:rsid w:val="00554CEF"/>
    <w:rsid w:val="00554D4E"/>
    <w:rsid w:val="00554D54"/>
    <w:rsid w:val="00554DBE"/>
    <w:rsid w:val="00555132"/>
    <w:rsid w:val="0055544E"/>
    <w:rsid w:val="005556F4"/>
    <w:rsid w:val="00555B3B"/>
    <w:rsid w:val="005564D6"/>
    <w:rsid w:val="00556958"/>
    <w:rsid w:val="00556AC1"/>
    <w:rsid w:val="00556B81"/>
    <w:rsid w:val="00556B86"/>
    <w:rsid w:val="00556DB1"/>
    <w:rsid w:val="00556F0E"/>
    <w:rsid w:val="005579B0"/>
    <w:rsid w:val="00560088"/>
    <w:rsid w:val="005602DF"/>
    <w:rsid w:val="0056044F"/>
    <w:rsid w:val="0056098A"/>
    <w:rsid w:val="00560993"/>
    <w:rsid w:val="00560C4A"/>
    <w:rsid w:val="00560F18"/>
    <w:rsid w:val="00561133"/>
    <w:rsid w:val="00561241"/>
    <w:rsid w:val="00561491"/>
    <w:rsid w:val="0056157B"/>
    <w:rsid w:val="0056189A"/>
    <w:rsid w:val="0056212C"/>
    <w:rsid w:val="005626CB"/>
    <w:rsid w:val="00562D9F"/>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311"/>
    <w:rsid w:val="0056549F"/>
    <w:rsid w:val="005658C3"/>
    <w:rsid w:val="00565908"/>
    <w:rsid w:val="00565912"/>
    <w:rsid w:val="00565A2A"/>
    <w:rsid w:val="0056603C"/>
    <w:rsid w:val="005661E8"/>
    <w:rsid w:val="005662AA"/>
    <w:rsid w:val="00566612"/>
    <w:rsid w:val="005667FC"/>
    <w:rsid w:val="00566894"/>
    <w:rsid w:val="0056693C"/>
    <w:rsid w:val="00566D6B"/>
    <w:rsid w:val="00567096"/>
    <w:rsid w:val="005671D9"/>
    <w:rsid w:val="0056798E"/>
    <w:rsid w:val="00567D0E"/>
    <w:rsid w:val="00567E72"/>
    <w:rsid w:val="00570001"/>
    <w:rsid w:val="00570668"/>
    <w:rsid w:val="00570776"/>
    <w:rsid w:val="005708FD"/>
    <w:rsid w:val="00570C30"/>
    <w:rsid w:val="00570C9A"/>
    <w:rsid w:val="00571002"/>
    <w:rsid w:val="00571169"/>
    <w:rsid w:val="005712E4"/>
    <w:rsid w:val="00571567"/>
    <w:rsid w:val="00571703"/>
    <w:rsid w:val="005719C1"/>
    <w:rsid w:val="00571C1C"/>
    <w:rsid w:val="00571C63"/>
    <w:rsid w:val="00571D39"/>
    <w:rsid w:val="00572163"/>
    <w:rsid w:val="005721C5"/>
    <w:rsid w:val="005722AD"/>
    <w:rsid w:val="00572448"/>
    <w:rsid w:val="0057260C"/>
    <w:rsid w:val="005726AB"/>
    <w:rsid w:val="00572A89"/>
    <w:rsid w:val="00572C76"/>
    <w:rsid w:val="00572CB3"/>
    <w:rsid w:val="00573052"/>
    <w:rsid w:val="0057340E"/>
    <w:rsid w:val="0057372A"/>
    <w:rsid w:val="00573EBE"/>
    <w:rsid w:val="005743A3"/>
    <w:rsid w:val="005748C5"/>
    <w:rsid w:val="00574A8C"/>
    <w:rsid w:val="00574CD7"/>
    <w:rsid w:val="00574E59"/>
    <w:rsid w:val="0057534A"/>
    <w:rsid w:val="00575D1B"/>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B05"/>
    <w:rsid w:val="00584DDB"/>
    <w:rsid w:val="00585513"/>
    <w:rsid w:val="00585524"/>
    <w:rsid w:val="00585CDE"/>
    <w:rsid w:val="00585D46"/>
    <w:rsid w:val="00585E1C"/>
    <w:rsid w:val="005861D4"/>
    <w:rsid w:val="0058633A"/>
    <w:rsid w:val="005863B5"/>
    <w:rsid w:val="005866DF"/>
    <w:rsid w:val="0058685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54"/>
    <w:rsid w:val="00593F8D"/>
    <w:rsid w:val="0059480F"/>
    <w:rsid w:val="00594B4F"/>
    <w:rsid w:val="00594C51"/>
    <w:rsid w:val="0059553E"/>
    <w:rsid w:val="005956A0"/>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392"/>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245"/>
    <w:rsid w:val="005A5507"/>
    <w:rsid w:val="005A5552"/>
    <w:rsid w:val="005A5667"/>
    <w:rsid w:val="005A5677"/>
    <w:rsid w:val="005A6104"/>
    <w:rsid w:val="005A6279"/>
    <w:rsid w:val="005A69FE"/>
    <w:rsid w:val="005A6BCF"/>
    <w:rsid w:val="005A70DE"/>
    <w:rsid w:val="005A7118"/>
    <w:rsid w:val="005A73FB"/>
    <w:rsid w:val="005A767D"/>
    <w:rsid w:val="005A7868"/>
    <w:rsid w:val="005A7921"/>
    <w:rsid w:val="005A79AF"/>
    <w:rsid w:val="005A7F98"/>
    <w:rsid w:val="005B01DA"/>
    <w:rsid w:val="005B050C"/>
    <w:rsid w:val="005B100D"/>
    <w:rsid w:val="005B148B"/>
    <w:rsid w:val="005B150E"/>
    <w:rsid w:val="005B179F"/>
    <w:rsid w:val="005B17A7"/>
    <w:rsid w:val="005B20CE"/>
    <w:rsid w:val="005B2305"/>
    <w:rsid w:val="005B230D"/>
    <w:rsid w:val="005B2440"/>
    <w:rsid w:val="005B24AD"/>
    <w:rsid w:val="005B26D2"/>
    <w:rsid w:val="005B2812"/>
    <w:rsid w:val="005B284D"/>
    <w:rsid w:val="005B2B1B"/>
    <w:rsid w:val="005B2BE1"/>
    <w:rsid w:val="005B2E17"/>
    <w:rsid w:val="005B2F87"/>
    <w:rsid w:val="005B31EF"/>
    <w:rsid w:val="005B32A6"/>
    <w:rsid w:val="005B337B"/>
    <w:rsid w:val="005B33A7"/>
    <w:rsid w:val="005B3C7D"/>
    <w:rsid w:val="005B3D92"/>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041"/>
    <w:rsid w:val="005C00C3"/>
    <w:rsid w:val="005C070C"/>
    <w:rsid w:val="005C0973"/>
    <w:rsid w:val="005C0D17"/>
    <w:rsid w:val="005C13F3"/>
    <w:rsid w:val="005C14CD"/>
    <w:rsid w:val="005C1816"/>
    <w:rsid w:val="005C19D6"/>
    <w:rsid w:val="005C231A"/>
    <w:rsid w:val="005C2393"/>
    <w:rsid w:val="005C2443"/>
    <w:rsid w:val="005C2977"/>
    <w:rsid w:val="005C2F1C"/>
    <w:rsid w:val="005C2FA3"/>
    <w:rsid w:val="005C314C"/>
    <w:rsid w:val="005C329B"/>
    <w:rsid w:val="005C335A"/>
    <w:rsid w:val="005C3552"/>
    <w:rsid w:val="005C37A9"/>
    <w:rsid w:val="005C3991"/>
    <w:rsid w:val="005C3CAB"/>
    <w:rsid w:val="005C3E24"/>
    <w:rsid w:val="005C3E94"/>
    <w:rsid w:val="005C41CF"/>
    <w:rsid w:val="005C4414"/>
    <w:rsid w:val="005C4645"/>
    <w:rsid w:val="005C47B9"/>
    <w:rsid w:val="005C4BA8"/>
    <w:rsid w:val="005C4E6E"/>
    <w:rsid w:val="005C4F33"/>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425"/>
    <w:rsid w:val="005D47BF"/>
    <w:rsid w:val="005D4B2E"/>
    <w:rsid w:val="005D4C04"/>
    <w:rsid w:val="005D4CF7"/>
    <w:rsid w:val="005D4D53"/>
    <w:rsid w:val="005D4DB5"/>
    <w:rsid w:val="005D513F"/>
    <w:rsid w:val="005D520E"/>
    <w:rsid w:val="005D55AC"/>
    <w:rsid w:val="005D57E0"/>
    <w:rsid w:val="005D581B"/>
    <w:rsid w:val="005D5EAC"/>
    <w:rsid w:val="005D6049"/>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4F4"/>
    <w:rsid w:val="005E1864"/>
    <w:rsid w:val="005E1BC9"/>
    <w:rsid w:val="005E1D5C"/>
    <w:rsid w:val="005E216B"/>
    <w:rsid w:val="005E23CB"/>
    <w:rsid w:val="005E2AB1"/>
    <w:rsid w:val="005E2EFF"/>
    <w:rsid w:val="005E3067"/>
    <w:rsid w:val="005E30A0"/>
    <w:rsid w:val="005E340C"/>
    <w:rsid w:val="005E4461"/>
    <w:rsid w:val="005E4669"/>
    <w:rsid w:val="005E4A2D"/>
    <w:rsid w:val="005E4FC8"/>
    <w:rsid w:val="005E501C"/>
    <w:rsid w:val="005E509A"/>
    <w:rsid w:val="005E52AC"/>
    <w:rsid w:val="005E553C"/>
    <w:rsid w:val="005E584A"/>
    <w:rsid w:val="005E600A"/>
    <w:rsid w:val="005E6289"/>
    <w:rsid w:val="005E62DA"/>
    <w:rsid w:val="005E63BE"/>
    <w:rsid w:val="005E6539"/>
    <w:rsid w:val="005E65B6"/>
    <w:rsid w:val="005E6618"/>
    <w:rsid w:val="005E66E2"/>
    <w:rsid w:val="005E6795"/>
    <w:rsid w:val="005E70E1"/>
    <w:rsid w:val="005E71D4"/>
    <w:rsid w:val="005E73A9"/>
    <w:rsid w:val="005E77F6"/>
    <w:rsid w:val="005E7E3C"/>
    <w:rsid w:val="005F00C7"/>
    <w:rsid w:val="005F0617"/>
    <w:rsid w:val="005F0A8C"/>
    <w:rsid w:val="005F106E"/>
    <w:rsid w:val="005F1177"/>
    <w:rsid w:val="005F120B"/>
    <w:rsid w:val="005F122A"/>
    <w:rsid w:val="005F1392"/>
    <w:rsid w:val="005F17A3"/>
    <w:rsid w:val="005F17C9"/>
    <w:rsid w:val="005F1D40"/>
    <w:rsid w:val="005F1E30"/>
    <w:rsid w:val="005F1E43"/>
    <w:rsid w:val="005F1EE0"/>
    <w:rsid w:val="005F1F72"/>
    <w:rsid w:val="005F217A"/>
    <w:rsid w:val="005F21C9"/>
    <w:rsid w:val="005F2305"/>
    <w:rsid w:val="005F236C"/>
    <w:rsid w:val="005F24FC"/>
    <w:rsid w:val="005F2946"/>
    <w:rsid w:val="005F2C53"/>
    <w:rsid w:val="005F2D00"/>
    <w:rsid w:val="005F2ED0"/>
    <w:rsid w:val="005F32FE"/>
    <w:rsid w:val="005F3B40"/>
    <w:rsid w:val="005F3F24"/>
    <w:rsid w:val="005F415C"/>
    <w:rsid w:val="005F4256"/>
    <w:rsid w:val="005F4525"/>
    <w:rsid w:val="005F4762"/>
    <w:rsid w:val="005F4B0F"/>
    <w:rsid w:val="005F51F7"/>
    <w:rsid w:val="005F51FF"/>
    <w:rsid w:val="005F5E1D"/>
    <w:rsid w:val="005F5FB3"/>
    <w:rsid w:val="005F626B"/>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3C09"/>
    <w:rsid w:val="006042AF"/>
    <w:rsid w:val="006042B5"/>
    <w:rsid w:val="00604433"/>
    <w:rsid w:val="006045BD"/>
    <w:rsid w:val="00604770"/>
    <w:rsid w:val="0060485D"/>
    <w:rsid w:val="00604886"/>
    <w:rsid w:val="00604AA2"/>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36"/>
    <w:rsid w:val="00610E5B"/>
    <w:rsid w:val="00611061"/>
    <w:rsid w:val="00611328"/>
    <w:rsid w:val="00611BC5"/>
    <w:rsid w:val="006120B9"/>
    <w:rsid w:val="00612183"/>
    <w:rsid w:val="00612685"/>
    <w:rsid w:val="0061273A"/>
    <w:rsid w:val="006129AD"/>
    <w:rsid w:val="00613478"/>
    <w:rsid w:val="006137BE"/>
    <w:rsid w:val="00613C5A"/>
    <w:rsid w:val="00613E5E"/>
    <w:rsid w:val="00613F2A"/>
    <w:rsid w:val="00614038"/>
    <w:rsid w:val="0061439E"/>
    <w:rsid w:val="006147D9"/>
    <w:rsid w:val="00614DD2"/>
    <w:rsid w:val="00614DEB"/>
    <w:rsid w:val="006151CB"/>
    <w:rsid w:val="00615380"/>
    <w:rsid w:val="006153CE"/>
    <w:rsid w:val="00615575"/>
    <w:rsid w:val="0061558F"/>
    <w:rsid w:val="00615602"/>
    <w:rsid w:val="00615D8E"/>
    <w:rsid w:val="00615F3E"/>
    <w:rsid w:val="00616287"/>
    <w:rsid w:val="00616A95"/>
    <w:rsid w:val="00616E88"/>
    <w:rsid w:val="006170B0"/>
    <w:rsid w:val="006171F1"/>
    <w:rsid w:val="0061738A"/>
    <w:rsid w:val="00617449"/>
    <w:rsid w:val="0061770F"/>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95"/>
    <w:rsid w:val="00625FBC"/>
    <w:rsid w:val="00626041"/>
    <w:rsid w:val="006261D3"/>
    <w:rsid w:val="006264D6"/>
    <w:rsid w:val="006266A6"/>
    <w:rsid w:val="00626993"/>
    <w:rsid w:val="00626DCE"/>
    <w:rsid w:val="00627158"/>
    <w:rsid w:val="0062733E"/>
    <w:rsid w:val="00627406"/>
    <w:rsid w:val="006274E1"/>
    <w:rsid w:val="0062752A"/>
    <w:rsid w:val="00627929"/>
    <w:rsid w:val="00627A07"/>
    <w:rsid w:val="00627CE8"/>
    <w:rsid w:val="00630065"/>
    <w:rsid w:val="006303D8"/>
    <w:rsid w:val="006307AE"/>
    <w:rsid w:val="006307CA"/>
    <w:rsid w:val="00630822"/>
    <w:rsid w:val="00630B88"/>
    <w:rsid w:val="00630DFA"/>
    <w:rsid w:val="00630EB9"/>
    <w:rsid w:val="00630F29"/>
    <w:rsid w:val="00631181"/>
    <w:rsid w:val="00631324"/>
    <w:rsid w:val="0063154B"/>
    <w:rsid w:val="006316A6"/>
    <w:rsid w:val="00631C3A"/>
    <w:rsid w:val="00632148"/>
    <w:rsid w:val="0063236C"/>
    <w:rsid w:val="00632C17"/>
    <w:rsid w:val="00632DEC"/>
    <w:rsid w:val="006336E9"/>
    <w:rsid w:val="006337B8"/>
    <w:rsid w:val="00633E60"/>
    <w:rsid w:val="00633FF9"/>
    <w:rsid w:val="0063403A"/>
    <w:rsid w:val="006345EA"/>
    <w:rsid w:val="00634DBE"/>
    <w:rsid w:val="006355EC"/>
    <w:rsid w:val="00635D27"/>
    <w:rsid w:val="00635E9F"/>
    <w:rsid w:val="00635EE5"/>
    <w:rsid w:val="006360A3"/>
    <w:rsid w:val="0063642A"/>
    <w:rsid w:val="00636582"/>
    <w:rsid w:val="006369CB"/>
    <w:rsid w:val="00636BB4"/>
    <w:rsid w:val="00636F3E"/>
    <w:rsid w:val="00637209"/>
    <w:rsid w:val="00637526"/>
    <w:rsid w:val="0063798D"/>
    <w:rsid w:val="006400B7"/>
    <w:rsid w:val="0064010F"/>
    <w:rsid w:val="006402F4"/>
    <w:rsid w:val="006404CB"/>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2"/>
    <w:rsid w:val="00647C9B"/>
    <w:rsid w:val="00647E81"/>
    <w:rsid w:val="00647F38"/>
    <w:rsid w:val="00650099"/>
    <w:rsid w:val="0065019D"/>
    <w:rsid w:val="00650302"/>
    <w:rsid w:val="0065046D"/>
    <w:rsid w:val="006504C0"/>
    <w:rsid w:val="00650520"/>
    <w:rsid w:val="006507F8"/>
    <w:rsid w:val="006509F5"/>
    <w:rsid w:val="00650CAC"/>
    <w:rsid w:val="006515A3"/>
    <w:rsid w:val="00651641"/>
    <w:rsid w:val="00651896"/>
    <w:rsid w:val="006518D4"/>
    <w:rsid w:val="00651FAB"/>
    <w:rsid w:val="006527C9"/>
    <w:rsid w:val="006528DD"/>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D4A"/>
    <w:rsid w:val="00654F99"/>
    <w:rsid w:val="00654FD0"/>
    <w:rsid w:val="00654FED"/>
    <w:rsid w:val="00655023"/>
    <w:rsid w:val="00655058"/>
    <w:rsid w:val="0065565D"/>
    <w:rsid w:val="00655711"/>
    <w:rsid w:val="00655FF8"/>
    <w:rsid w:val="006560CF"/>
    <w:rsid w:val="00656124"/>
    <w:rsid w:val="00656825"/>
    <w:rsid w:val="006569BF"/>
    <w:rsid w:val="00656BE8"/>
    <w:rsid w:val="00656C87"/>
    <w:rsid w:val="00657383"/>
    <w:rsid w:val="00657BE2"/>
    <w:rsid w:val="00657F94"/>
    <w:rsid w:val="006603B1"/>
    <w:rsid w:val="0066058C"/>
    <w:rsid w:val="00661344"/>
    <w:rsid w:val="006615F2"/>
    <w:rsid w:val="00661983"/>
    <w:rsid w:val="00661DEE"/>
    <w:rsid w:val="00661E09"/>
    <w:rsid w:val="006621BC"/>
    <w:rsid w:val="00662461"/>
    <w:rsid w:val="0066256B"/>
    <w:rsid w:val="00662582"/>
    <w:rsid w:val="00663242"/>
    <w:rsid w:val="00663806"/>
    <w:rsid w:val="0066381B"/>
    <w:rsid w:val="0066396B"/>
    <w:rsid w:val="00663F55"/>
    <w:rsid w:val="00663FD5"/>
    <w:rsid w:val="006640EE"/>
    <w:rsid w:val="0066412A"/>
    <w:rsid w:val="00664673"/>
    <w:rsid w:val="00664A5C"/>
    <w:rsid w:val="00664DA2"/>
    <w:rsid w:val="00664E76"/>
    <w:rsid w:val="006651BC"/>
    <w:rsid w:val="006652AC"/>
    <w:rsid w:val="0066560B"/>
    <w:rsid w:val="00665A29"/>
    <w:rsid w:val="00665C70"/>
    <w:rsid w:val="00666078"/>
    <w:rsid w:val="0066608F"/>
    <w:rsid w:val="0066613E"/>
    <w:rsid w:val="00666E93"/>
    <w:rsid w:val="00666FA9"/>
    <w:rsid w:val="006677E8"/>
    <w:rsid w:val="00667820"/>
    <w:rsid w:val="00667AB2"/>
    <w:rsid w:val="00670269"/>
    <w:rsid w:val="006702D5"/>
    <w:rsid w:val="006704FC"/>
    <w:rsid w:val="0067090B"/>
    <w:rsid w:val="00670A54"/>
    <w:rsid w:val="00670AC4"/>
    <w:rsid w:val="00670B1F"/>
    <w:rsid w:val="00670D50"/>
    <w:rsid w:val="00670E50"/>
    <w:rsid w:val="00670E67"/>
    <w:rsid w:val="00670F93"/>
    <w:rsid w:val="00671064"/>
    <w:rsid w:val="006710BB"/>
    <w:rsid w:val="006711AA"/>
    <w:rsid w:val="006714E6"/>
    <w:rsid w:val="0067152D"/>
    <w:rsid w:val="0067184B"/>
    <w:rsid w:val="0067189E"/>
    <w:rsid w:val="006718FB"/>
    <w:rsid w:val="00671D18"/>
    <w:rsid w:val="00671F6C"/>
    <w:rsid w:val="006722E0"/>
    <w:rsid w:val="006723ED"/>
    <w:rsid w:val="0067247A"/>
    <w:rsid w:val="00672756"/>
    <w:rsid w:val="00672DE0"/>
    <w:rsid w:val="00673544"/>
    <w:rsid w:val="006737CD"/>
    <w:rsid w:val="00673950"/>
    <w:rsid w:val="00673ADA"/>
    <w:rsid w:val="00673AE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6CE"/>
    <w:rsid w:val="0067779E"/>
    <w:rsid w:val="006778BF"/>
    <w:rsid w:val="006800EE"/>
    <w:rsid w:val="00680430"/>
    <w:rsid w:val="006804EF"/>
    <w:rsid w:val="006809CC"/>
    <w:rsid w:val="00680D1A"/>
    <w:rsid w:val="00680EBE"/>
    <w:rsid w:val="00681235"/>
    <w:rsid w:val="0068138D"/>
    <w:rsid w:val="006817F1"/>
    <w:rsid w:val="00681800"/>
    <w:rsid w:val="00681FE3"/>
    <w:rsid w:val="00682289"/>
    <w:rsid w:val="006827A0"/>
    <w:rsid w:val="006828EF"/>
    <w:rsid w:val="00682960"/>
    <w:rsid w:val="00683139"/>
    <w:rsid w:val="0068352A"/>
    <w:rsid w:val="00684253"/>
    <w:rsid w:val="0068428F"/>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B5D"/>
    <w:rsid w:val="00687D11"/>
    <w:rsid w:val="00687EF4"/>
    <w:rsid w:val="0069000D"/>
    <w:rsid w:val="00690579"/>
    <w:rsid w:val="00690588"/>
    <w:rsid w:val="00690626"/>
    <w:rsid w:val="00690C55"/>
    <w:rsid w:val="00690FC8"/>
    <w:rsid w:val="0069168D"/>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B5D"/>
    <w:rsid w:val="00693DEA"/>
    <w:rsid w:val="00693E3C"/>
    <w:rsid w:val="00693E6C"/>
    <w:rsid w:val="0069409E"/>
    <w:rsid w:val="006940CD"/>
    <w:rsid w:val="00694516"/>
    <w:rsid w:val="006946D7"/>
    <w:rsid w:val="006947E9"/>
    <w:rsid w:val="0069480C"/>
    <w:rsid w:val="006948E4"/>
    <w:rsid w:val="00694D07"/>
    <w:rsid w:val="00694D59"/>
    <w:rsid w:val="00695040"/>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29"/>
    <w:rsid w:val="006A1868"/>
    <w:rsid w:val="006A1C80"/>
    <w:rsid w:val="006A27FE"/>
    <w:rsid w:val="006A28BA"/>
    <w:rsid w:val="006A2A69"/>
    <w:rsid w:val="006A33D8"/>
    <w:rsid w:val="006A33EB"/>
    <w:rsid w:val="006A3AE8"/>
    <w:rsid w:val="006A48F0"/>
    <w:rsid w:val="006A4B74"/>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4E7"/>
    <w:rsid w:val="006B15C0"/>
    <w:rsid w:val="006B17CC"/>
    <w:rsid w:val="006B1926"/>
    <w:rsid w:val="006B1D76"/>
    <w:rsid w:val="006B1DA3"/>
    <w:rsid w:val="006B2211"/>
    <w:rsid w:val="006B2550"/>
    <w:rsid w:val="006B25B4"/>
    <w:rsid w:val="006B29D5"/>
    <w:rsid w:val="006B2C27"/>
    <w:rsid w:val="006B2EDC"/>
    <w:rsid w:val="006B2F0C"/>
    <w:rsid w:val="006B2F6B"/>
    <w:rsid w:val="006B318D"/>
    <w:rsid w:val="006B3311"/>
    <w:rsid w:val="006B3436"/>
    <w:rsid w:val="006B3A09"/>
    <w:rsid w:val="006B41CD"/>
    <w:rsid w:val="006B44D1"/>
    <w:rsid w:val="006B44E9"/>
    <w:rsid w:val="006B453D"/>
    <w:rsid w:val="006B478F"/>
    <w:rsid w:val="006B47AA"/>
    <w:rsid w:val="006B47B8"/>
    <w:rsid w:val="006B47C9"/>
    <w:rsid w:val="006B48C0"/>
    <w:rsid w:val="006B49E9"/>
    <w:rsid w:val="006B54D4"/>
    <w:rsid w:val="006B5578"/>
    <w:rsid w:val="006B5707"/>
    <w:rsid w:val="006B58E4"/>
    <w:rsid w:val="006B5CDF"/>
    <w:rsid w:val="006B5DB0"/>
    <w:rsid w:val="006B60FC"/>
    <w:rsid w:val="006B639F"/>
    <w:rsid w:val="006B63C0"/>
    <w:rsid w:val="006B64DC"/>
    <w:rsid w:val="006B65E9"/>
    <w:rsid w:val="006B6724"/>
    <w:rsid w:val="006B6874"/>
    <w:rsid w:val="006B6C17"/>
    <w:rsid w:val="006B7116"/>
    <w:rsid w:val="006B7131"/>
    <w:rsid w:val="006B7270"/>
    <w:rsid w:val="006B7289"/>
    <w:rsid w:val="006B7673"/>
    <w:rsid w:val="006B76F4"/>
    <w:rsid w:val="006B7A6C"/>
    <w:rsid w:val="006C038E"/>
    <w:rsid w:val="006C0449"/>
    <w:rsid w:val="006C0727"/>
    <w:rsid w:val="006C0B96"/>
    <w:rsid w:val="006C0E29"/>
    <w:rsid w:val="006C164C"/>
    <w:rsid w:val="006C1A86"/>
    <w:rsid w:val="006C1CB2"/>
    <w:rsid w:val="006C200A"/>
    <w:rsid w:val="006C267B"/>
    <w:rsid w:val="006C27E8"/>
    <w:rsid w:val="006C2D1F"/>
    <w:rsid w:val="006C2FE4"/>
    <w:rsid w:val="006C31ED"/>
    <w:rsid w:val="006C3299"/>
    <w:rsid w:val="006C332D"/>
    <w:rsid w:val="006C370B"/>
    <w:rsid w:val="006C3869"/>
    <w:rsid w:val="006C3E67"/>
    <w:rsid w:val="006C3F0D"/>
    <w:rsid w:val="006C463C"/>
    <w:rsid w:val="006C4737"/>
    <w:rsid w:val="006C544C"/>
    <w:rsid w:val="006C5734"/>
    <w:rsid w:val="006C616E"/>
    <w:rsid w:val="006C6175"/>
    <w:rsid w:val="006C64B7"/>
    <w:rsid w:val="006C65C0"/>
    <w:rsid w:val="006C66BB"/>
    <w:rsid w:val="006C6769"/>
    <w:rsid w:val="006C6CCE"/>
    <w:rsid w:val="006C6E58"/>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9BE"/>
    <w:rsid w:val="006D3A8A"/>
    <w:rsid w:val="006D3BCB"/>
    <w:rsid w:val="006D3C1E"/>
    <w:rsid w:val="006D3FD5"/>
    <w:rsid w:val="006D41E1"/>
    <w:rsid w:val="006D4E57"/>
    <w:rsid w:val="006D5114"/>
    <w:rsid w:val="006D544D"/>
    <w:rsid w:val="006D5761"/>
    <w:rsid w:val="006D5DCC"/>
    <w:rsid w:val="006D5DF7"/>
    <w:rsid w:val="006D61F6"/>
    <w:rsid w:val="006D634D"/>
    <w:rsid w:val="006D643A"/>
    <w:rsid w:val="006D66F6"/>
    <w:rsid w:val="006D6CC0"/>
    <w:rsid w:val="006D719C"/>
    <w:rsid w:val="006D776A"/>
    <w:rsid w:val="006E00F9"/>
    <w:rsid w:val="006E01DA"/>
    <w:rsid w:val="006E0274"/>
    <w:rsid w:val="006E02FF"/>
    <w:rsid w:val="006E036A"/>
    <w:rsid w:val="006E06BF"/>
    <w:rsid w:val="006E06DF"/>
    <w:rsid w:val="006E0F49"/>
    <w:rsid w:val="006E1156"/>
    <w:rsid w:val="006E1217"/>
    <w:rsid w:val="006E128B"/>
    <w:rsid w:val="006E13A1"/>
    <w:rsid w:val="006E1647"/>
    <w:rsid w:val="006E1855"/>
    <w:rsid w:val="006E1BC8"/>
    <w:rsid w:val="006E1C07"/>
    <w:rsid w:val="006E1E4D"/>
    <w:rsid w:val="006E23B4"/>
    <w:rsid w:val="006E2D0E"/>
    <w:rsid w:val="006E2DA6"/>
    <w:rsid w:val="006E2F0A"/>
    <w:rsid w:val="006E2FC8"/>
    <w:rsid w:val="006E323D"/>
    <w:rsid w:val="006E3524"/>
    <w:rsid w:val="006E37A3"/>
    <w:rsid w:val="006E38DA"/>
    <w:rsid w:val="006E3A1B"/>
    <w:rsid w:val="006E3A8C"/>
    <w:rsid w:val="006E3C1E"/>
    <w:rsid w:val="006E3CA8"/>
    <w:rsid w:val="006E419C"/>
    <w:rsid w:val="006E42AA"/>
    <w:rsid w:val="006E434D"/>
    <w:rsid w:val="006E4553"/>
    <w:rsid w:val="006E4653"/>
    <w:rsid w:val="006E4A99"/>
    <w:rsid w:val="006E4B43"/>
    <w:rsid w:val="006E4C50"/>
    <w:rsid w:val="006E4D87"/>
    <w:rsid w:val="006E5655"/>
    <w:rsid w:val="006E5AD1"/>
    <w:rsid w:val="006E5B0B"/>
    <w:rsid w:val="006E600D"/>
    <w:rsid w:val="006E6C92"/>
    <w:rsid w:val="006E6D13"/>
    <w:rsid w:val="006E6D3E"/>
    <w:rsid w:val="006E6D6D"/>
    <w:rsid w:val="006E7C14"/>
    <w:rsid w:val="006E7F09"/>
    <w:rsid w:val="006F02EB"/>
    <w:rsid w:val="006F0428"/>
    <w:rsid w:val="006F0431"/>
    <w:rsid w:val="006F04E5"/>
    <w:rsid w:val="006F079B"/>
    <w:rsid w:val="006F0C3F"/>
    <w:rsid w:val="006F0C42"/>
    <w:rsid w:val="006F0CC3"/>
    <w:rsid w:val="006F100B"/>
    <w:rsid w:val="006F107E"/>
    <w:rsid w:val="006F18E6"/>
    <w:rsid w:val="006F1ADB"/>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E4A"/>
    <w:rsid w:val="006F5F9B"/>
    <w:rsid w:val="006F5FF7"/>
    <w:rsid w:val="006F616E"/>
    <w:rsid w:val="006F6502"/>
    <w:rsid w:val="006F6507"/>
    <w:rsid w:val="006F654D"/>
    <w:rsid w:val="006F6A52"/>
    <w:rsid w:val="006F6B1D"/>
    <w:rsid w:val="006F6F43"/>
    <w:rsid w:val="006F79B2"/>
    <w:rsid w:val="006F7A5C"/>
    <w:rsid w:val="0070004E"/>
    <w:rsid w:val="007008D1"/>
    <w:rsid w:val="007009EB"/>
    <w:rsid w:val="007010A0"/>
    <w:rsid w:val="00701168"/>
    <w:rsid w:val="007016B4"/>
    <w:rsid w:val="007017F7"/>
    <w:rsid w:val="00701828"/>
    <w:rsid w:val="00701B8A"/>
    <w:rsid w:val="00701CBB"/>
    <w:rsid w:val="007020EB"/>
    <w:rsid w:val="00702161"/>
    <w:rsid w:val="007023A1"/>
    <w:rsid w:val="00702418"/>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5D4"/>
    <w:rsid w:val="00705B34"/>
    <w:rsid w:val="00705EC6"/>
    <w:rsid w:val="007067AD"/>
    <w:rsid w:val="007067B8"/>
    <w:rsid w:val="0070682F"/>
    <w:rsid w:val="007068A0"/>
    <w:rsid w:val="007068E2"/>
    <w:rsid w:val="0070761E"/>
    <w:rsid w:val="00707650"/>
    <w:rsid w:val="007078D7"/>
    <w:rsid w:val="00707CBC"/>
    <w:rsid w:val="00710011"/>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6D"/>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43D"/>
    <w:rsid w:val="00716799"/>
    <w:rsid w:val="00716F51"/>
    <w:rsid w:val="00717066"/>
    <w:rsid w:val="0071732E"/>
    <w:rsid w:val="007173AA"/>
    <w:rsid w:val="00717759"/>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63"/>
    <w:rsid w:val="0072769D"/>
    <w:rsid w:val="00727B75"/>
    <w:rsid w:val="00727D62"/>
    <w:rsid w:val="00727D72"/>
    <w:rsid w:val="00727E6D"/>
    <w:rsid w:val="00730089"/>
    <w:rsid w:val="0073041E"/>
    <w:rsid w:val="00730587"/>
    <w:rsid w:val="007305D9"/>
    <w:rsid w:val="0073076B"/>
    <w:rsid w:val="007307C7"/>
    <w:rsid w:val="0073096F"/>
    <w:rsid w:val="00730A30"/>
    <w:rsid w:val="00730E59"/>
    <w:rsid w:val="0073106E"/>
    <w:rsid w:val="007312A6"/>
    <w:rsid w:val="00731575"/>
    <w:rsid w:val="007322EC"/>
    <w:rsid w:val="0073263E"/>
    <w:rsid w:val="007329D1"/>
    <w:rsid w:val="00732AB9"/>
    <w:rsid w:val="00732D7D"/>
    <w:rsid w:val="00732E43"/>
    <w:rsid w:val="00732FF4"/>
    <w:rsid w:val="00733323"/>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C20"/>
    <w:rsid w:val="00735D27"/>
    <w:rsid w:val="00735DA8"/>
    <w:rsid w:val="00735DF6"/>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C1C"/>
    <w:rsid w:val="00740D64"/>
    <w:rsid w:val="00740E1F"/>
    <w:rsid w:val="00740E46"/>
    <w:rsid w:val="00740E8A"/>
    <w:rsid w:val="00741683"/>
    <w:rsid w:val="0074176E"/>
    <w:rsid w:val="00741C0D"/>
    <w:rsid w:val="00741F5E"/>
    <w:rsid w:val="00742427"/>
    <w:rsid w:val="007426BD"/>
    <w:rsid w:val="007427ED"/>
    <w:rsid w:val="00742909"/>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5C1"/>
    <w:rsid w:val="0074665B"/>
    <w:rsid w:val="007466EF"/>
    <w:rsid w:val="00746800"/>
    <w:rsid w:val="007468A2"/>
    <w:rsid w:val="00746B3A"/>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758"/>
    <w:rsid w:val="00752ABE"/>
    <w:rsid w:val="00752D27"/>
    <w:rsid w:val="00752F17"/>
    <w:rsid w:val="00753425"/>
    <w:rsid w:val="007536CD"/>
    <w:rsid w:val="00753A27"/>
    <w:rsid w:val="0075406F"/>
    <w:rsid w:val="007542AF"/>
    <w:rsid w:val="007543F4"/>
    <w:rsid w:val="0075465B"/>
    <w:rsid w:val="00754B54"/>
    <w:rsid w:val="00754C7F"/>
    <w:rsid w:val="00754D14"/>
    <w:rsid w:val="00755136"/>
    <w:rsid w:val="00755191"/>
    <w:rsid w:val="00755316"/>
    <w:rsid w:val="00755373"/>
    <w:rsid w:val="007554A6"/>
    <w:rsid w:val="0075586E"/>
    <w:rsid w:val="007559BF"/>
    <w:rsid w:val="00755DD9"/>
    <w:rsid w:val="007560AE"/>
    <w:rsid w:val="007560CE"/>
    <w:rsid w:val="0075671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A32"/>
    <w:rsid w:val="00761DCA"/>
    <w:rsid w:val="0076206A"/>
    <w:rsid w:val="007620C1"/>
    <w:rsid w:val="00762137"/>
    <w:rsid w:val="007621D9"/>
    <w:rsid w:val="007622C4"/>
    <w:rsid w:val="0076231C"/>
    <w:rsid w:val="007623CD"/>
    <w:rsid w:val="00762418"/>
    <w:rsid w:val="0076246E"/>
    <w:rsid w:val="007626A8"/>
    <w:rsid w:val="007628AB"/>
    <w:rsid w:val="00762A6C"/>
    <w:rsid w:val="00762D65"/>
    <w:rsid w:val="00762E34"/>
    <w:rsid w:val="007632EA"/>
    <w:rsid w:val="00763821"/>
    <w:rsid w:val="00763A32"/>
    <w:rsid w:val="00763E56"/>
    <w:rsid w:val="00764063"/>
    <w:rsid w:val="007642B4"/>
    <w:rsid w:val="007643E2"/>
    <w:rsid w:val="00764710"/>
    <w:rsid w:val="007648E0"/>
    <w:rsid w:val="00764D60"/>
    <w:rsid w:val="0076513F"/>
    <w:rsid w:val="00765505"/>
    <w:rsid w:val="007659B8"/>
    <w:rsid w:val="00765A49"/>
    <w:rsid w:val="00765AE0"/>
    <w:rsid w:val="00765BCB"/>
    <w:rsid w:val="00765E15"/>
    <w:rsid w:val="007661BF"/>
    <w:rsid w:val="0076629B"/>
    <w:rsid w:val="00766747"/>
    <w:rsid w:val="00766913"/>
    <w:rsid w:val="007671DD"/>
    <w:rsid w:val="00767438"/>
    <w:rsid w:val="00767D0B"/>
    <w:rsid w:val="007703B9"/>
    <w:rsid w:val="0077050C"/>
    <w:rsid w:val="00770677"/>
    <w:rsid w:val="00770BAA"/>
    <w:rsid w:val="00770BE3"/>
    <w:rsid w:val="00770FCF"/>
    <w:rsid w:val="007713E2"/>
    <w:rsid w:val="007718A9"/>
    <w:rsid w:val="00771A8E"/>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763"/>
    <w:rsid w:val="00774903"/>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3EA"/>
    <w:rsid w:val="0078173A"/>
    <w:rsid w:val="00781797"/>
    <w:rsid w:val="00781AC4"/>
    <w:rsid w:val="00781B8D"/>
    <w:rsid w:val="00781D88"/>
    <w:rsid w:val="007825E0"/>
    <w:rsid w:val="007826BA"/>
    <w:rsid w:val="007828E8"/>
    <w:rsid w:val="00782A5E"/>
    <w:rsid w:val="00782C44"/>
    <w:rsid w:val="00782C80"/>
    <w:rsid w:val="00783087"/>
    <w:rsid w:val="007839A8"/>
    <w:rsid w:val="00783B93"/>
    <w:rsid w:val="00783F35"/>
    <w:rsid w:val="00784048"/>
    <w:rsid w:val="007846CB"/>
    <w:rsid w:val="00784BB6"/>
    <w:rsid w:val="00784C00"/>
    <w:rsid w:val="00784EAF"/>
    <w:rsid w:val="00785103"/>
    <w:rsid w:val="0078516D"/>
    <w:rsid w:val="007851FE"/>
    <w:rsid w:val="00785594"/>
    <w:rsid w:val="007859D8"/>
    <w:rsid w:val="00786271"/>
    <w:rsid w:val="00786279"/>
    <w:rsid w:val="007862B4"/>
    <w:rsid w:val="007865A5"/>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6E4"/>
    <w:rsid w:val="00791811"/>
    <w:rsid w:val="00791B8D"/>
    <w:rsid w:val="007923D0"/>
    <w:rsid w:val="007929AC"/>
    <w:rsid w:val="00792E63"/>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769"/>
    <w:rsid w:val="00796812"/>
    <w:rsid w:val="007969E2"/>
    <w:rsid w:val="00796A51"/>
    <w:rsid w:val="00796E74"/>
    <w:rsid w:val="007970FE"/>
    <w:rsid w:val="00797295"/>
    <w:rsid w:val="0079782E"/>
    <w:rsid w:val="007A0295"/>
    <w:rsid w:val="007A044F"/>
    <w:rsid w:val="007A0469"/>
    <w:rsid w:val="007A04FF"/>
    <w:rsid w:val="007A0515"/>
    <w:rsid w:val="007A0ABF"/>
    <w:rsid w:val="007A0BB3"/>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5D0B"/>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2F"/>
    <w:rsid w:val="007B0B85"/>
    <w:rsid w:val="007B1066"/>
    <w:rsid w:val="007B10B9"/>
    <w:rsid w:val="007B1203"/>
    <w:rsid w:val="007B1750"/>
    <w:rsid w:val="007B1828"/>
    <w:rsid w:val="007B185A"/>
    <w:rsid w:val="007B18E6"/>
    <w:rsid w:val="007B1921"/>
    <w:rsid w:val="007B194B"/>
    <w:rsid w:val="007B19DB"/>
    <w:rsid w:val="007B1A39"/>
    <w:rsid w:val="007B1D80"/>
    <w:rsid w:val="007B2066"/>
    <w:rsid w:val="007B220D"/>
    <w:rsid w:val="007B2368"/>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BE3"/>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B6B"/>
    <w:rsid w:val="007C3CB1"/>
    <w:rsid w:val="007C3CC1"/>
    <w:rsid w:val="007C3D69"/>
    <w:rsid w:val="007C413A"/>
    <w:rsid w:val="007C421F"/>
    <w:rsid w:val="007C4715"/>
    <w:rsid w:val="007C47D7"/>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DC7"/>
    <w:rsid w:val="007D1F70"/>
    <w:rsid w:val="007D20EF"/>
    <w:rsid w:val="007D21CB"/>
    <w:rsid w:val="007D274D"/>
    <w:rsid w:val="007D2B87"/>
    <w:rsid w:val="007D2D9D"/>
    <w:rsid w:val="007D2F84"/>
    <w:rsid w:val="007D33B1"/>
    <w:rsid w:val="007D33F5"/>
    <w:rsid w:val="007D356D"/>
    <w:rsid w:val="007D360C"/>
    <w:rsid w:val="007D385F"/>
    <w:rsid w:val="007D39D0"/>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2E5"/>
    <w:rsid w:val="007E070C"/>
    <w:rsid w:val="007E0C34"/>
    <w:rsid w:val="007E0F2E"/>
    <w:rsid w:val="007E0F72"/>
    <w:rsid w:val="007E1171"/>
    <w:rsid w:val="007E120C"/>
    <w:rsid w:val="007E16D2"/>
    <w:rsid w:val="007E197C"/>
    <w:rsid w:val="007E1D37"/>
    <w:rsid w:val="007E1EBE"/>
    <w:rsid w:val="007E2142"/>
    <w:rsid w:val="007E251C"/>
    <w:rsid w:val="007E2862"/>
    <w:rsid w:val="007E29B4"/>
    <w:rsid w:val="007E2B80"/>
    <w:rsid w:val="007E2C8C"/>
    <w:rsid w:val="007E3404"/>
    <w:rsid w:val="007E3462"/>
    <w:rsid w:val="007E3581"/>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929"/>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1E62"/>
    <w:rsid w:val="007F211F"/>
    <w:rsid w:val="007F2291"/>
    <w:rsid w:val="007F233A"/>
    <w:rsid w:val="007F248A"/>
    <w:rsid w:val="007F25B7"/>
    <w:rsid w:val="007F2680"/>
    <w:rsid w:val="007F28B4"/>
    <w:rsid w:val="007F2921"/>
    <w:rsid w:val="007F2B93"/>
    <w:rsid w:val="007F2E8C"/>
    <w:rsid w:val="007F3268"/>
    <w:rsid w:val="007F32B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408"/>
    <w:rsid w:val="007F6828"/>
    <w:rsid w:val="007F6A87"/>
    <w:rsid w:val="007F6BBC"/>
    <w:rsid w:val="007F7408"/>
    <w:rsid w:val="007F79E0"/>
    <w:rsid w:val="007F79F6"/>
    <w:rsid w:val="008001EA"/>
    <w:rsid w:val="0080033B"/>
    <w:rsid w:val="00800452"/>
    <w:rsid w:val="00800773"/>
    <w:rsid w:val="0080084C"/>
    <w:rsid w:val="00800910"/>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2D5"/>
    <w:rsid w:val="00805517"/>
    <w:rsid w:val="00805627"/>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BBD"/>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9F6"/>
    <w:rsid w:val="00814DC8"/>
    <w:rsid w:val="00814F06"/>
    <w:rsid w:val="008152EB"/>
    <w:rsid w:val="008157E9"/>
    <w:rsid w:val="008158B9"/>
    <w:rsid w:val="00815946"/>
    <w:rsid w:val="00815C58"/>
    <w:rsid w:val="00815C92"/>
    <w:rsid w:val="00815DD8"/>
    <w:rsid w:val="0081609B"/>
    <w:rsid w:val="008165C7"/>
    <w:rsid w:val="008168A5"/>
    <w:rsid w:val="0081698D"/>
    <w:rsid w:val="00816A7A"/>
    <w:rsid w:val="00817056"/>
    <w:rsid w:val="00817390"/>
    <w:rsid w:val="008173A1"/>
    <w:rsid w:val="008173A9"/>
    <w:rsid w:val="008174F9"/>
    <w:rsid w:val="008175FE"/>
    <w:rsid w:val="00817BAE"/>
    <w:rsid w:val="00817C3D"/>
    <w:rsid w:val="00817C3F"/>
    <w:rsid w:val="00817CC3"/>
    <w:rsid w:val="008202B3"/>
    <w:rsid w:val="00820A84"/>
    <w:rsid w:val="00820B25"/>
    <w:rsid w:val="00820B9C"/>
    <w:rsid w:val="0082155E"/>
    <w:rsid w:val="00821808"/>
    <w:rsid w:val="00821A9A"/>
    <w:rsid w:val="00822BA0"/>
    <w:rsid w:val="00822C6A"/>
    <w:rsid w:val="00822DAE"/>
    <w:rsid w:val="00822F5D"/>
    <w:rsid w:val="00823364"/>
    <w:rsid w:val="00823D14"/>
    <w:rsid w:val="00823E60"/>
    <w:rsid w:val="0082440B"/>
    <w:rsid w:val="00824592"/>
    <w:rsid w:val="00824596"/>
    <w:rsid w:val="00824610"/>
    <w:rsid w:val="008248C7"/>
    <w:rsid w:val="00824B31"/>
    <w:rsid w:val="00824BEB"/>
    <w:rsid w:val="00824DCB"/>
    <w:rsid w:val="00825310"/>
    <w:rsid w:val="00825564"/>
    <w:rsid w:val="00825745"/>
    <w:rsid w:val="0082596A"/>
    <w:rsid w:val="00825A59"/>
    <w:rsid w:val="0082603B"/>
    <w:rsid w:val="008260F8"/>
    <w:rsid w:val="0082636A"/>
    <w:rsid w:val="00826427"/>
    <w:rsid w:val="008266BE"/>
    <w:rsid w:val="0082679B"/>
    <w:rsid w:val="00826E75"/>
    <w:rsid w:val="00826EF9"/>
    <w:rsid w:val="00826FC0"/>
    <w:rsid w:val="0082741E"/>
    <w:rsid w:val="00827552"/>
    <w:rsid w:val="008275E9"/>
    <w:rsid w:val="008279FC"/>
    <w:rsid w:val="00827B4A"/>
    <w:rsid w:val="00827DC3"/>
    <w:rsid w:val="0083049D"/>
    <w:rsid w:val="0083079D"/>
    <w:rsid w:val="00830851"/>
    <w:rsid w:val="00830884"/>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2C9"/>
    <w:rsid w:val="008345AE"/>
    <w:rsid w:val="00834849"/>
    <w:rsid w:val="00834951"/>
    <w:rsid w:val="008349E9"/>
    <w:rsid w:val="00834BB4"/>
    <w:rsid w:val="00834E69"/>
    <w:rsid w:val="008351CD"/>
    <w:rsid w:val="0083524B"/>
    <w:rsid w:val="0083528C"/>
    <w:rsid w:val="008353B1"/>
    <w:rsid w:val="00835656"/>
    <w:rsid w:val="00835B89"/>
    <w:rsid w:val="00835CBC"/>
    <w:rsid w:val="00835FC6"/>
    <w:rsid w:val="008361CF"/>
    <w:rsid w:val="00836AFE"/>
    <w:rsid w:val="00836B57"/>
    <w:rsid w:val="00836B82"/>
    <w:rsid w:val="00836E16"/>
    <w:rsid w:val="00836F09"/>
    <w:rsid w:val="00837154"/>
    <w:rsid w:val="00837256"/>
    <w:rsid w:val="00837AA8"/>
    <w:rsid w:val="00837D3D"/>
    <w:rsid w:val="00840031"/>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47F0E"/>
    <w:rsid w:val="00850048"/>
    <w:rsid w:val="008501EA"/>
    <w:rsid w:val="008502F0"/>
    <w:rsid w:val="00850780"/>
    <w:rsid w:val="00850D91"/>
    <w:rsid w:val="00850F4D"/>
    <w:rsid w:val="008510B9"/>
    <w:rsid w:val="008510F6"/>
    <w:rsid w:val="008511F5"/>
    <w:rsid w:val="008513B7"/>
    <w:rsid w:val="008514A3"/>
    <w:rsid w:val="00851C05"/>
    <w:rsid w:val="00851C3A"/>
    <w:rsid w:val="00851E59"/>
    <w:rsid w:val="008521C9"/>
    <w:rsid w:val="00852599"/>
    <w:rsid w:val="00852AD4"/>
    <w:rsid w:val="00853019"/>
    <w:rsid w:val="0085309E"/>
    <w:rsid w:val="00853773"/>
    <w:rsid w:val="00853A32"/>
    <w:rsid w:val="00853C71"/>
    <w:rsid w:val="00853CC5"/>
    <w:rsid w:val="00853D6E"/>
    <w:rsid w:val="00854037"/>
    <w:rsid w:val="008540C4"/>
    <w:rsid w:val="008540CE"/>
    <w:rsid w:val="0085414A"/>
    <w:rsid w:val="008542CE"/>
    <w:rsid w:val="008546EF"/>
    <w:rsid w:val="0085475F"/>
    <w:rsid w:val="00854C6D"/>
    <w:rsid w:val="00854CB8"/>
    <w:rsid w:val="008550C8"/>
    <w:rsid w:val="008550FB"/>
    <w:rsid w:val="008553FF"/>
    <w:rsid w:val="008558F0"/>
    <w:rsid w:val="00855AF4"/>
    <w:rsid w:val="00855DA2"/>
    <w:rsid w:val="00855DBD"/>
    <w:rsid w:val="00855F42"/>
    <w:rsid w:val="00855FC7"/>
    <w:rsid w:val="00856023"/>
    <w:rsid w:val="00856345"/>
    <w:rsid w:val="008565FF"/>
    <w:rsid w:val="00856707"/>
    <w:rsid w:val="0085697D"/>
    <w:rsid w:val="00856997"/>
    <w:rsid w:val="00856A16"/>
    <w:rsid w:val="00856C6D"/>
    <w:rsid w:val="008574E8"/>
    <w:rsid w:val="00857519"/>
    <w:rsid w:val="00857815"/>
    <w:rsid w:val="00857D38"/>
    <w:rsid w:val="008608F6"/>
    <w:rsid w:val="00860CA0"/>
    <w:rsid w:val="008610C3"/>
    <w:rsid w:val="008610E0"/>
    <w:rsid w:val="0086194E"/>
    <w:rsid w:val="00861E3D"/>
    <w:rsid w:val="00862067"/>
    <w:rsid w:val="0086217F"/>
    <w:rsid w:val="00862574"/>
    <w:rsid w:val="008625BA"/>
    <w:rsid w:val="00862666"/>
    <w:rsid w:val="008626B9"/>
    <w:rsid w:val="00862963"/>
    <w:rsid w:val="00862A76"/>
    <w:rsid w:val="00862F55"/>
    <w:rsid w:val="00863590"/>
    <w:rsid w:val="0086367A"/>
    <w:rsid w:val="00863AD4"/>
    <w:rsid w:val="00863B54"/>
    <w:rsid w:val="00863CA0"/>
    <w:rsid w:val="00863DBC"/>
    <w:rsid w:val="008643EB"/>
    <w:rsid w:val="0086461F"/>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186"/>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D60"/>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58FB"/>
    <w:rsid w:val="008765E0"/>
    <w:rsid w:val="0087689A"/>
    <w:rsid w:val="00876AE5"/>
    <w:rsid w:val="00876E10"/>
    <w:rsid w:val="00876EB6"/>
    <w:rsid w:val="00876FA0"/>
    <w:rsid w:val="00877050"/>
    <w:rsid w:val="00877994"/>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6B2"/>
    <w:rsid w:val="00894B3C"/>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A6F"/>
    <w:rsid w:val="008A0BDF"/>
    <w:rsid w:val="008A1634"/>
    <w:rsid w:val="008A16AC"/>
    <w:rsid w:val="008A16D0"/>
    <w:rsid w:val="008A18B3"/>
    <w:rsid w:val="008A1CD1"/>
    <w:rsid w:val="008A1D61"/>
    <w:rsid w:val="008A2A1B"/>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351"/>
    <w:rsid w:val="008A5D5D"/>
    <w:rsid w:val="008A60EB"/>
    <w:rsid w:val="008A63CC"/>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89"/>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B4F"/>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3F1"/>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098"/>
    <w:rsid w:val="008D727A"/>
    <w:rsid w:val="008D7304"/>
    <w:rsid w:val="008D76BA"/>
    <w:rsid w:val="008D778C"/>
    <w:rsid w:val="008D7C7F"/>
    <w:rsid w:val="008D7E1E"/>
    <w:rsid w:val="008E0269"/>
    <w:rsid w:val="008E03AA"/>
    <w:rsid w:val="008E0483"/>
    <w:rsid w:val="008E049F"/>
    <w:rsid w:val="008E098F"/>
    <w:rsid w:val="008E0E27"/>
    <w:rsid w:val="008E10E1"/>
    <w:rsid w:val="008E146A"/>
    <w:rsid w:val="008E14FB"/>
    <w:rsid w:val="008E1775"/>
    <w:rsid w:val="008E1791"/>
    <w:rsid w:val="008E1B75"/>
    <w:rsid w:val="008E1D80"/>
    <w:rsid w:val="008E1FF4"/>
    <w:rsid w:val="008E2119"/>
    <w:rsid w:val="008E235A"/>
    <w:rsid w:val="008E243B"/>
    <w:rsid w:val="008E24D0"/>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B"/>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E7FC3"/>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7E8"/>
    <w:rsid w:val="008F28B2"/>
    <w:rsid w:val="008F2A68"/>
    <w:rsid w:val="008F2EAF"/>
    <w:rsid w:val="008F3510"/>
    <w:rsid w:val="008F3A3E"/>
    <w:rsid w:val="008F3A84"/>
    <w:rsid w:val="008F3C47"/>
    <w:rsid w:val="008F4083"/>
    <w:rsid w:val="008F482B"/>
    <w:rsid w:val="008F4BFA"/>
    <w:rsid w:val="008F4D17"/>
    <w:rsid w:val="008F5099"/>
    <w:rsid w:val="008F53E5"/>
    <w:rsid w:val="008F5BCA"/>
    <w:rsid w:val="008F6483"/>
    <w:rsid w:val="008F64D8"/>
    <w:rsid w:val="008F6AD8"/>
    <w:rsid w:val="008F6FDB"/>
    <w:rsid w:val="008F7CEE"/>
    <w:rsid w:val="009006A9"/>
    <w:rsid w:val="00900B78"/>
    <w:rsid w:val="00900C61"/>
    <w:rsid w:val="00900DBA"/>
    <w:rsid w:val="009010DA"/>
    <w:rsid w:val="0090126C"/>
    <w:rsid w:val="009013D1"/>
    <w:rsid w:val="009014B3"/>
    <w:rsid w:val="00901B9A"/>
    <w:rsid w:val="00901E02"/>
    <w:rsid w:val="00901F30"/>
    <w:rsid w:val="00901F5A"/>
    <w:rsid w:val="00901FD0"/>
    <w:rsid w:val="00902063"/>
    <w:rsid w:val="0090278F"/>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8FF"/>
    <w:rsid w:val="009070BB"/>
    <w:rsid w:val="00907111"/>
    <w:rsid w:val="00907240"/>
    <w:rsid w:val="0090725B"/>
    <w:rsid w:val="0090726E"/>
    <w:rsid w:val="0090737D"/>
    <w:rsid w:val="009076DE"/>
    <w:rsid w:val="0090777E"/>
    <w:rsid w:val="009078B3"/>
    <w:rsid w:val="00907CCA"/>
    <w:rsid w:val="00910030"/>
    <w:rsid w:val="009100C2"/>
    <w:rsid w:val="0091016B"/>
    <w:rsid w:val="0091020F"/>
    <w:rsid w:val="00910265"/>
    <w:rsid w:val="00910294"/>
    <w:rsid w:val="009105AB"/>
    <w:rsid w:val="00910E8E"/>
    <w:rsid w:val="0091116B"/>
    <w:rsid w:val="009118C0"/>
    <w:rsid w:val="009118D2"/>
    <w:rsid w:val="00911B65"/>
    <w:rsid w:val="00911EA7"/>
    <w:rsid w:val="00911F6A"/>
    <w:rsid w:val="00912400"/>
    <w:rsid w:val="0091248A"/>
    <w:rsid w:val="00912749"/>
    <w:rsid w:val="00912DA7"/>
    <w:rsid w:val="00913314"/>
    <w:rsid w:val="0091345E"/>
    <w:rsid w:val="00913677"/>
    <w:rsid w:val="009136AE"/>
    <w:rsid w:val="00913789"/>
    <w:rsid w:val="00913D12"/>
    <w:rsid w:val="009140E1"/>
    <w:rsid w:val="0091467C"/>
    <w:rsid w:val="00914B27"/>
    <w:rsid w:val="00914D0C"/>
    <w:rsid w:val="00914F72"/>
    <w:rsid w:val="009150C1"/>
    <w:rsid w:val="00915609"/>
    <w:rsid w:val="00915624"/>
    <w:rsid w:val="00915EB3"/>
    <w:rsid w:val="00915FD3"/>
    <w:rsid w:val="00916161"/>
    <w:rsid w:val="009161C3"/>
    <w:rsid w:val="0091632D"/>
    <w:rsid w:val="009163DF"/>
    <w:rsid w:val="00916783"/>
    <w:rsid w:val="00916DA2"/>
    <w:rsid w:val="00916F0B"/>
    <w:rsid w:val="00917056"/>
    <w:rsid w:val="009170EB"/>
    <w:rsid w:val="00917565"/>
    <w:rsid w:val="00917705"/>
    <w:rsid w:val="00917AF9"/>
    <w:rsid w:val="00917BDF"/>
    <w:rsid w:val="00917EAD"/>
    <w:rsid w:val="009208C1"/>
    <w:rsid w:val="00920EA7"/>
    <w:rsid w:val="00920F54"/>
    <w:rsid w:val="00921242"/>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69C"/>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B66"/>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312"/>
    <w:rsid w:val="0093468A"/>
    <w:rsid w:val="00934D23"/>
    <w:rsid w:val="00934EB4"/>
    <w:rsid w:val="00935E51"/>
    <w:rsid w:val="00935F14"/>
    <w:rsid w:val="00935FAE"/>
    <w:rsid w:val="00936264"/>
    <w:rsid w:val="00936E50"/>
    <w:rsid w:val="009371A8"/>
    <w:rsid w:val="0093762E"/>
    <w:rsid w:val="00937B05"/>
    <w:rsid w:val="00937C36"/>
    <w:rsid w:val="00937EF5"/>
    <w:rsid w:val="00940183"/>
    <w:rsid w:val="00940365"/>
    <w:rsid w:val="00940B7F"/>
    <w:rsid w:val="00940C67"/>
    <w:rsid w:val="00940D07"/>
    <w:rsid w:val="00940F6D"/>
    <w:rsid w:val="00940FBC"/>
    <w:rsid w:val="00941054"/>
    <w:rsid w:val="00941663"/>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BD"/>
    <w:rsid w:val="00944FFA"/>
    <w:rsid w:val="00945459"/>
    <w:rsid w:val="00945587"/>
    <w:rsid w:val="0094574D"/>
    <w:rsid w:val="009457C1"/>
    <w:rsid w:val="00945EB5"/>
    <w:rsid w:val="0094614D"/>
    <w:rsid w:val="0094659E"/>
    <w:rsid w:val="009465A7"/>
    <w:rsid w:val="00946983"/>
    <w:rsid w:val="009470CF"/>
    <w:rsid w:val="00947333"/>
    <w:rsid w:val="009475FE"/>
    <w:rsid w:val="00947AD3"/>
    <w:rsid w:val="0095074F"/>
    <w:rsid w:val="00950962"/>
    <w:rsid w:val="009509B7"/>
    <w:rsid w:val="00950A55"/>
    <w:rsid w:val="00950ADC"/>
    <w:rsid w:val="00950B98"/>
    <w:rsid w:val="00950C45"/>
    <w:rsid w:val="00950C9A"/>
    <w:rsid w:val="00950ED8"/>
    <w:rsid w:val="00950FC2"/>
    <w:rsid w:val="009511C9"/>
    <w:rsid w:val="009513AE"/>
    <w:rsid w:val="00951414"/>
    <w:rsid w:val="009516F8"/>
    <w:rsid w:val="0095185E"/>
    <w:rsid w:val="009518DC"/>
    <w:rsid w:val="00951C05"/>
    <w:rsid w:val="00951ED8"/>
    <w:rsid w:val="009524D9"/>
    <w:rsid w:val="00952639"/>
    <w:rsid w:val="00952D05"/>
    <w:rsid w:val="00952D5C"/>
    <w:rsid w:val="00952D77"/>
    <w:rsid w:val="00952EAF"/>
    <w:rsid w:val="0095304D"/>
    <w:rsid w:val="009530FF"/>
    <w:rsid w:val="00953375"/>
    <w:rsid w:val="00953452"/>
    <w:rsid w:val="00953596"/>
    <w:rsid w:val="009535F3"/>
    <w:rsid w:val="00953BDF"/>
    <w:rsid w:val="00953D91"/>
    <w:rsid w:val="00953ED3"/>
    <w:rsid w:val="009540BC"/>
    <w:rsid w:val="00954411"/>
    <w:rsid w:val="009548C9"/>
    <w:rsid w:val="00955392"/>
    <w:rsid w:val="0095562E"/>
    <w:rsid w:val="0095598A"/>
    <w:rsid w:val="00955BFC"/>
    <w:rsid w:val="009561EB"/>
    <w:rsid w:val="0095691C"/>
    <w:rsid w:val="00956B01"/>
    <w:rsid w:val="00956BD4"/>
    <w:rsid w:val="00956CCA"/>
    <w:rsid w:val="00956E92"/>
    <w:rsid w:val="00956F79"/>
    <w:rsid w:val="009571B8"/>
    <w:rsid w:val="00957656"/>
    <w:rsid w:val="0095765D"/>
    <w:rsid w:val="0095781C"/>
    <w:rsid w:val="00957A37"/>
    <w:rsid w:val="00957A55"/>
    <w:rsid w:val="00957AAD"/>
    <w:rsid w:val="00957D79"/>
    <w:rsid w:val="0096028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81A"/>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1C0"/>
    <w:rsid w:val="00965273"/>
    <w:rsid w:val="00965406"/>
    <w:rsid w:val="009659D4"/>
    <w:rsid w:val="00965A00"/>
    <w:rsid w:val="00965AE5"/>
    <w:rsid w:val="00966762"/>
    <w:rsid w:val="009668E2"/>
    <w:rsid w:val="009669CC"/>
    <w:rsid w:val="00966A01"/>
    <w:rsid w:val="00966C9B"/>
    <w:rsid w:val="00966FB9"/>
    <w:rsid w:val="009672B6"/>
    <w:rsid w:val="00967304"/>
    <w:rsid w:val="0096744C"/>
    <w:rsid w:val="0096744F"/>
    <w:rsid w:val="009674D2"/>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9C"/>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67"/>
    <w:rsid w:val="00975D8B"/>
    <w:rsid w:val="0097606D"/>
    <w:rsid w:val="009760A7"/>
    <w:rsid w:val="00976401"/>
    <w:rsid w:val="009767A9"/>
    <w:rsid w:val="00976868"/>
    <w:rsid w:val="00976BFC"/>
    <w:rsid w:val="00977574"/>
    <w:rsid w:val="00977EFA"/>
    <w:rsid w:val="009800D6"/>
    <w:rsid w:val="0098014F"/>
    <w:rsid w:val="00980AB2"/>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431"/>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0C9"/>
    <w:rsid w:val="00986101"/>
    <w:rsid w:val="00986347"/>
    <w:rsid w:val="00986759"/>
    <w:rsid w:val="00986A76"/>
    <w:rsid w:val="00987122"/>
    <w:rsid w:val="0098725A"/>
    <w:rsid w:val="009873B9"/>
    <w:rsid w:val="0098745A"/>
    <w:rsid w:val="009874C5"/>
    <w:rsid w:val="00987C8F"/>
    <w:rsid w:val="00987FB7"/>
    <w:rsid w:val="009905BE"/>
    <w:rsid w:val="009907A5"/>
    <w:rsid w:val="00990A71"/>
    <w:rsid w:val="00990BD4"/>
    <w:rsid w:val="00990D4F"/>
    <w:rsid w:val="00990D6A"/>
    <w:rsid w:val="00990D80"/>
    <w:rsid w:val="00991061"/>
    <w:rsid w:val="009915E2"/>
    <w:rsid w:val="0099183C"/>
    <w:rsid w:val="00991FE7"/>
    <w:rsid w:val="00992BBC"/>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BBD"/>
    <w:rsid w:val="009960F8"/>
    <w:rsid w:val="00996318"/>
    <w:rsid w:val="00996344"/>
    <w:rsid w:val="0099666E"/>
    <w:rsid w:val="00996762"/>
    <w:rsid w:val="00996A61"/>
    <w:rsid w:val="00996C01"/>
    <w:rsid w:val="00996C6C"/>
    <w:rsid w:val="00996F18"/>
    <w:rsid w:val="0099713F"/>
    <w:rsid w:val="0099714C"/>
    <w:rsid w:val="00997370"/>
    <w:rsid w:val="009A01C9"/>
    <w:rsid w:val="009A0622"/>
    <w:rsid w:val="009A08B5"/>
    <w:rsid w:val="009A0A8D"/>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2EB"/>
    <w:rsid w:val="009A364A"/>
    <w:rsid w:val="009A3664"/>
    <w:rsid w:val="009A37C7"/>
    <w:rsid w:val="009A3929"/>
    <w:rsid w:val="009A3A1C"/>
    <w:rsid w:val="009A4241"/>
    <w:rsid w:val="009A43BE"/>
    <w:rsid w:val="009A43E5"/>
    <w:rsid w:val="009A4498"/>
    <w:rsid w:val="009A4585"/>
    <w:rsid w:val="009A4622"/>
    <w:rsid w:val="009A49FD"/>
    <w:rsid w:val="009A4AF1"/>
    <w:rsid w:val="009A4E82"/>
    <w:rsid w:val="009A5130"/>
    <w:rsid w:val="009A593F"/>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1C"/>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45F"/>
    <w:rsid w:val="009B4677"/>
    <w:rsid w:val="009B488D"/>
    <w:rsid w:val="009B48FB"/>
    <w:rsid w:val="009B4AFE"/>
    <w:rsid w:val="009B4DB9"/>
    <w:rsid w:val="009B4F83"/>
    <w:rsid w:val="009B54A6"/>
    <w:rsid w:val="009B56EC"/>
    <w:rsid w:val="009B578E"/>
    <w:rsid w:val="009B59AC"/>
    <w:rsid w:val="009B5D6A"/>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B5E"/>
    <w:rsid w:val="009C0D24"/>
    <w:rsid w:val="009C1027"/>
    <w:rsid w:val="009C10CC"/>
    <w:rsid w:val="009C1113"/>
    <w:rsid w:val="009C1137"/>
    <w:rsid w:val="009C11AA"/>
    <w:rsid w:val="009C154B"/>
    <w:rsid w:val="009C1593"/>
    <w:rsid w:val="009C15AB"/>
    <w:rsid w:val="009C1717"/>
    <w:rsid w:val="009C1997"/>
    <w:rsid w:val="009C1A4B"/>
    <w:rsid w:val="009C1F3C"/>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851"/>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09"/>
    <w:rsid w:val="009D314C"/>
    <w:rsid w:val="009D3422"/>
    <w:rsid w:val="009D349C"/>
    <w:rsid w:val="009D369D"/>
    <w:rsid w:val="009D3C4C"/>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A35"/>
    <w:rsid w:val="009D6188"/>
    <w:rsid w:val="009D69ED"/>
    <w:rsid w:val="009D6A6C"/>
    <w:rsid w:val="009D6AAF"/>
    <w:rsid w:val="009D6D3B"/>
    <w:rsid w:val="009D6E8B"/>
    <w:rsid w:val="009D7324"/>
    <w:rsid w:val="009D73C3"/>
    <w:rsid w:val="009D74F0"/>
    <w:rsid w:val="009D763A"/>
    <w:rsid w:val="009D7AEA"/>
    <w:rsid w:val="009E002E"/>
    <w:rsid w:val="009E0031"/>
    <w:rsid w:val="009E0268"/>
    <w:rsid w:val="009E0A63"/>
    <w:rsid w:val="009E0B01"/>
    <w:rsid w:val="009E1189"/>
    <w:rsid w:val="009E130A"/>
    <w:rsid w:val="009E134C"/>
    <w:rsid w:val="009E159D"/>
    <w:rsid w:val="009E16C2"/>
    <w:rsid w:val="009E1942"/>
    <w:rsid w:val="009E1A7E"/>
    <w:rsid w:val="009E1BEE"/>
    <w:rsid w:val="009E1C32"/>
    <w:rsid w:val="009E1EFB"/>
    <w:rsid w:val="009E1F65"/>
    <w:rsid w:val="009E22D3"/>
    <w:rsid w:val="009E29EC"/>
    <w:rsid w:val="009E2B50"/>
    <w:rsid w:val="009E2D3D"/>
    <w:rsid w:val="009E2EFC"/>
    <w:rsid w:val="009E339B"/>
    <w:rsid w:val="009E3555"/>
    <w:rsid w:val="009E3577"/>
    <w:rsid w:val="009E36F3"/>
    <w:rsid w:val="009E3834"/>
    <w:rsid w:val="009E38F3"/>
    <w:rsid w:val="009E4420"/>
    <w:rsid w:val="009E47E5"/>
    <w:rsid w:val="009E49F1"/>
    <w:rsid w:val="009E522A"/>
    <w:rsid w:val="009E55E6"/>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A7"/>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04"/>
    <w:rsid w:val="009F5B74"/>
    <w:rsid w:val="009F5CDC"/>
    <w:rsid w:val="009F5D77"/>
    <w:rsid w:val="009F6192"/>
    <w:rsid w:val="009F61CE"/>
    <w:rsid w:val="009F6362"/>
    <w:rsid w:val="009F651C"/>
    <w:rsid w:val="009F6845"/>
    <w:rsid w:val="009F6A3F"/>
    <w:rsid w:val="009F6B01"/>
    <w:rsid w:val="009F6D19"/>
    <w:rsid w:val="009F6D4F"/>
    <w:rsid w:val="009F758E"/>
    <w:rsid w:val="009F7883"/>
    <w:rsid w:val="009F7A79"/>
    <w:rsid w:val="009F7AE0"/>
    <w:rsid w:val="009F7B51"/>
    <w:rsid w:val="009F7B85"/>
    <w:rsid w:val="009F7D6E"/>
    <w:rsid w:val="009F7D7D"/>
    <w:rsid w:val="009F7DE1"/>
    <w:rsid w:val="009F7E3F"/>
    <w:rsid w:val="00A000F4"/>
    <w:rsid w:val="00A0052A"/>
    <w:rsid w:val="00A00949"/>
    <w:rsid w:val="00A00F05"/>
    <w:rsid w:val="00A010C2"/>
    <w:rsid w:val="00A013F7"/>
    <w:rsid w:val="00A015DA"/>
    <w:rsid w:val="00A016F0"/>
    <w:rsid w:val="00A01740"/>
    <w:rsid w:val="00A01B5C"/>
    <w:rsid w:val="00A01E1A"/>
    <w:rsid w:val="00A01FF0"/>
    <w:rsid w:val="00A020D1"/>
    <w:rsid w:val="00A02E73"/>
    <w:rsid w:val="00A0303D"/>
    <w:rsid w:val="00A0330C"/>
    <w:rsid w:val="00A03C4D"/>
    <w:rsid w:val="00A03C92"/>
    <w:rsid w:val="00A03EDD"/>
    <w:rsid w:val="00A0420A"/>
    <w:rsid w:val="00A0427D"/>
    <w:rsid w:val="00A043BA"/>
    <w:rsid w:val="00A04678"/>
    <w:rsid w:val="00A0490B"/>
    <w:rsid w:val="00A0503D"/>
    <w:rsid w:val="00A0504C"/>
    <w:rsid w:val="00A054B8"/>
    <w:rsid w:val="00A05674"/>
    <w:rsid w:val="00A05772"/>
    <w:rsid w:val="00A05794"/>
    <w:rsid w:val="00A05DAD"/>
    <w:rsid w:val="00A066C8"/>
    <w:rsid w:val="00A06706"/>
    <w:rsid w:val="00A06769"/>
    <w:rsid w:val="00A06862"/>
    <w:rsid w:val="00A06C80"/>
    <w:rsid w:val="00A06D2C"/>
    <w:rsid w:val="00A06D8E"/>
    <w:rsid w:val="00A06FDB"/>
    <w:rsid w:val="00A06FF3"/>
    <w:rsid w:val="00A076EA"/>
    <w:rsid w:val="00A0790F"/>
    <w:rsid w:val="00A10029"/>
    <w:rsid w:val="00A10296"/>
    <w:rsid w:val="00A10299"/>
    <w:rsid w:val="00A10556"/>
    <w:rsid w:val="00A106E8"/>
    <w:rsid w:val="00A1097E"/>
    <w:rsid w:val="00A10B51"/>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230"/>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BB0"/>
    <w:rsid w:val="00A16F4A"/>
    <w:rsid w:val="00A17075"/>
    <w:rsid w:val="00A170EA"/>
    <w:rsid w:val="00A170FE"/>
    <w:rsid w:val="00A17632"/>
    <w:rsid w:val="00A17648"/>
    <w:rsid w:val="00A176D9"/>
    <w:rsid w:val="00A176DE"/>
    <w:rsid w:val="00A17826"/>
    <w:rsid w:val="00A178E3"/>
    <w:rsid w:val="00A178E7"/>
    <w:rsid w:val="00A17968"/>
    <w:rsid w:val="00A17BF3"/>
    <w:rsid w:val="00A17CBA"/>
    <w:rsid w:val="00A17E41"/>
    <w:rsid w:val="00A20184"/>
    <w:rsid w:val="00A20372"/>
    <w:rsid w:val="00A20B2D"/>
    <w:rsid w:val="00A20B3E"/>
    <w:rsid w:val="00A20E25"/>
    <w:rsid w:val="00A20EB8"/>
    <w:rsid w:val="00A20FB5"/>
    <w:rsid w:val="00A21313"/>
    <w:rsid w:val="00A21415"/>
    <w:rsid w:val="00A21A0D"/>
    <w:rsid w:val="00A21A94"/>
    <w:rsid w:val="00A21D3E"/>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3F9F"/>
    <w:rsid w:val="00A240F5"/>
    <w:rsid w:val="00A244C6"/>
    <w:rsid w:val="00A245B2"/>
    <w:rsid w:val="00A24945"/>
    <w:rsid w:val="00A24B90"/>
    <w:rsid w:val="00A24BCB"/>
    <w:rsid w:val="00A25466"/>
    <w:rsid w:val="00A258F8"/>
    <w:rsid w:val="00A259D2"/>
    <w:rsid w:val="00A259EF"/>
    <w:rsid w:val="00A25B7A"/>
    <w:rsid w:val="00A25F91"/>
    <w:rsid w:val="00A260D0"/>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C24"/>
    <w:rsid w:val="00A30D18"/>
    <w:rsid w:val="00A312CB"/>
    <w:rsid w:val="00A31466"/>
    <w:rsid w:val="00A3154B"/>
    <w:rsid w:val="00A315E0"/>
    <w:rsid w:val="00A31962"/>
    <w:rsid w:val="00A31FCF"/>
    <w:rsid w:val="00A324F2"/>
    <w:rsid w:val="00A326AD"/>
    <w:rsid w:val="00A32734"/>
    <w:rsid w:val="00A32B35"/>
    <w:rsid w:val="00A32ECC"/>
    <w:rsid w:val="00A33C92"/>
    <w:rsid w:val="00A33F67"/>
    <w:rsid w:val="00A34287"/>
    <w:rsid w:val="00A3442F"/>
    <w:rsid w:val="00A34E9A"/>
    <w:rsid w:val="00A3553A"/>
    <w:rsid w:val="00A3568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652"/>
    <w:rsid w:val="00A40AAD"/>
    <w:rsid w:val="00A40B01"/>
    <w:rsid w:val="00A40B48"/>
    <w:rsid w:val="00A40DD0"/>
    <w:rsid w:val="00A41386"/>
    <w:rsid w:val="00A413F1"/>
    <w:rsid w:val="00A41B34"/>
    <w:rsid w:val="00A41F4F"/>
    <w:rsid w:val="00A42011"/>
    <w:rsid w:val="00A42163"/>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4F6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410"/>
    <w:rsid w:val="00A475AB"/>
    <w:rsid w:val="00A478C8"/>
    <w:rsid w:val="00A47B89"/>
    <w:rsid w:val="00A47D09"/>
    <w:rsid w:val="00A47D98"/>
    <w:rsid w:val="00A47F99"/>
    <w:rsid w:val="00A502DA"/>
    <w:rsid w:val="00A50382"/>
    <w:rsid w:val="00A50506"/>
    <w:rsid w:val="00A50621"/>
    <w:rsid w:val="00A50B15"/>
    <w:rsid w:val="00A50EA8"/>
    <w:rsid w:val="00A50FBD"/>
    <w:rsid w:val="00A51312"/>
    <w:rsid w:val="00A514B4"/>
    <w:rsid w:val="00A517B2"/>
    <w:rsid w:val="00A51E3A"/>
    <w:rsid w:val="00A520E8"/>
    <w:rsid w:val="00A52BE2"/>
    <w:rsid w:val="00A52C81"/>
    <w:rsid w:val="00A5340E"/>
    <w:rsid w:val="00A534D5"/>
    <w:rsid w:val="00A5359C"/>
    <w:rsid w:val="00A538A9"/>
    <w:rsid w:val="00A53DE8"/>
    <w:rsid w:val="00A54393"/>
    <w:rsid w:val="00A545BB"/>
    <w:rsid w:val="00A54701"/>
    <w:rsid w:val="00A548A9"/>
    <w:rsid w:val="00A54900"/>
    <w:rsid w:val="00A54ABF"/>
    <w:rsid w:val="00A54EA2"/>
    <w:rsid w:val="00A552B6"/>
    <w:rsid w:val="00A55495"/>
    <w:rsid w:val="00A555CB"/>
    <w:rsid w:val="00A55699"/>
    <w:rsid w:val="00A55837"/>
    <w:rsid w:val="00A55A8F"/>
    <w:rsid w:val="00A55CB8"/>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386"/>
    <w:rsid w:val="00A619FA"/>
    <w:rsid w:val="00A61CCE"/>
    <w:rsid w:val="00A622B1"/>
    <w:rsid w:val="00A6236A"/>
    <w:rsid w:val="00A626A1"/>
    <w:rsid w:val="00A6279F"/>
    <w:rsid w:val="00A6299E"/>
    <w:rsid w:val="00A62CDE"/>
    <w:rsid w:val="00A630AE"/>
    <w:rsid w:val="00A635C0"/>
    <w:rsid w:val="00A635D3"/>
    <w:rsid w:val="00A638AA"/>
    <w:rsid w:val="00A63B9D"/>
    <w:rsid w:val="00A64404"/>
    <w:rsid w:val="00A644C4"/>
    <w:rsid w:val="00A6454E"/>
    <w:rsid w:val="00A64735"/>
    <w:rsid w:val="00A648D6"/>
    <w:rsid w:val="00A64A6A"/>
    <w:rsid w:val="00A64BBD"/>
    <w:rsid w:val="00A64E6C"/>
    <w:rsid w:val="00A64E9B"/>
    <w:rsid w:val="00A65094"/>
    <w:rsid w:val="00A65125"/>
    <w:rsid w:val="00A65379"/>
    <w:rsid w:val="00A65394"/>
    <w:rsid w:val="00A657BA"/>
    <w:rsid w:val="00A657F2"/>
    <w:rsid w:val="00A65D36"/>
    <w:rsid w:val="00A65E3E"/>
    <w:rsid w:val="00A65F29"/>
    <w:rsid w:val="00A66070"/>
    <w:rsid w:val="00A66167"/>
    <w:rsid w:val="00A6625B"/>
    <w:rsid w:val="00A669D7"/>
    <w:rsid w:val="00A66ACD"/>
    <w:rsid w:val="00A66B0A"/>
    <w:rsid w:val="00A66BBA"/>
    <w:rsid w:val="00A66F2C"/>
    <w:rsid w:val="00A66F43"/>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6C6"/>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77F10"/>
    <w:rsid w:val="00A800CF"/>
    <w:rsid w:val="00A802B4"/>
    <w:rsid w:val="00A803A2"/>
    <w:rsid w:val="00A8045E"/>
    <w:rsid w:val="00A80568"/>
    <w:rsid w:val="00A807CD"/>
    <w:rsid w:val="00A809D7"/>
    <w:rsid w:val="00A812BA"/>
    <w:rsid w:val="00A8133D"/>
    <w:rsid w:val="00A81817"/>
    <w:rsid w:val="00A8185C"/>
    <w:rsid w:val="00A81F59"/>
    <w:rsid w:val="00A81FF6"/>
    <w:rsid w:val="00A820DB"/>
    <w:rsid w:val="00A821DD"/>
    <w:rsid w:val="00A8298E"/>
    <w:rsid w:val="00A829F9"/>
    <w:rsid w:val="00A82ACF"/>
    <w:rsid w:val="00A82D0A"/>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75"/>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1FFE"/>
    <w:rsid w:val="00A9260B"/>
    <w:rsid w:val="00A929B5"/>
    <w:rsid w:val="00A92B31"/>
    <w:rsid w:val="00A92B8D"/>
    <w:rsid w:val="00A92C12"/>
    <w:rsid w:val="00A930AA"/>
    <w:rsid w:val="00A93852"/>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9AF"/>
    <w:rsid w:val="00AA1AFE"/>
    <w:rsid w:val="00AA1F8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364"/>
    <w:rsid w:val="00AA4493"/>
    <w:rsid w:val="00AA4579"/>
    <w:rsid w:val="00AA495B"/>
    <w:rsid w:val="00AA497C"/>
    <w:rsid w:val="00AA4A2C"/>
    <w:rsid w:val="00AA4A53"/>
    <w:rsid w:val="00AA4FD0"/>
    <w:rsid w:val="00AA53D4"/>
    <w:rsid w:val="00AA5CDB"/>
    <w:rsid w:val="00AA6072"/>
    <w:rsid w:val="00AA637D"/>
    <w:rsid w:val="00AA66D4"/>
    <w:rsid w:val="00AA671C"/>
    <w:rsid w:val="00AA6D7F"/>
    <w:rsid w:val="00AA6EDB"/>
    <w:rsid w:val="00AA7606"/>
    <w:rsid w:val="00AA788C"/>
    <w:rsid w:val="00AA78F6"/>
    <w:rsid w:val="00AB028F"/>
    <w:rsid w:val="00AB0C90"/>
    <w:rsid w:val="00AB111D"/>
    <w:rsid w:val="00AB113E"/>
    <w:rsid w:val="00AB1715"/>
    <w:rsid w:val="00AB18EB"/>
    <w:rsid w:val="00AB2112"/>
    <w:rsid w:val="00AB22CC"/>
    <w:rsid w:val="00AB22F0"/>
    <w:rsid w:val="00AB2389"/>
    <w:rsid w:val="00AB2545"/>
    <w:rsid w:val="00AB2855"/>
    <w:rsid w:val="00AB2955"/>
    <w:rsid w:val="00AB2B1F"/>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9EE"/>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1E31"/>
    <w:rsid w:val="00AC2433"/>
    <w:rsid w:val="00AC2631"/>
    <w:rsid w:val="00AC2BAF"/>
    <w:rsid w:val="00AC2F1A"/>
    <w:rsid w:val="00AC3572"/>
    <w:rsid w:val="00AC357B"/>
    <w:rsid w:val="00AC373D"/>
    <w:rsid w:val="00AC3850"/>
    <w:rsid w:val="00AC395A"/>
    <w:rsid w:val="00AC3CF7"/>
    <w:rsid w:val="00AC3D70"/>
    <w:rsid w:val="00AC418E"/>
    <w:rsid w:val="00AC4444"/>
    <w:rsid w:val="00AC4488"/>
    <w:rsid w:val="00AC45E1"/>
    <w:rsid w:val="00AC4637"/>
    <w:rsid w:val="00AC4BF1"/>
    <w:rsid w:val="00AC4F39"/>
    <w:rsid w:val="00AC533B"/>
    <w:rsid w:val="00AC561E"/>
    <w:rsid w:val="00AC5C7C"/>
    <w:rsid w:val="00AC5D6A"/>
    <w:rsid w:val="00AC602E"/>
    <w:rsid w:val="00AC60D8"/>
    <w:rsid w:val="00AC6861"/>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C44"/>
    <w:rsid w:val="00AD2F0E"/>
    <w:rsid w:val="00AD2FF5"/>
    <w:rsid w:val="00AD3658"/>
    <w:rsid w:val="00AD3769"/>
    <w:rsid w:val="00AD3844"/>
    <w:rsid w:val="00AD39CE"/>
    <w:rsid w:val="00AD429C"/>
    <w:rsid w:val="00AD43DB"/>
    <w:rsid w:val="00AD44BF"/>
    <w:rsid w:val="00AD5127"/>
    <w:rsid w:val="00AD5222"/>
    <w:rsid w:val="00AD5520"/>
    <w:rsid w:val="00AD5ADC"/>
    <w:rsid w:val="00AD5C2A"/>
    <w:rsid w:val="00AD61BA"/>
    <w:rsid w:val="00AD61D9"/>
    <w:rsid w:val="00AD6AB3"/>
    <w:rsid w:val="00AD6CB2"/>
    <w:rsid w:val="00AD6F48"/>
    <w:rsid w:val="00AD714F"/>
    <w:rsid w:val="00AD7165"/>
    <w:rsid w:val="00AD7438"/>
    <w:rsid w:val="00AD764D"/>
    <w:rsid w:val="00AD769D"/>
    <w:rsid w:val="00AD76E1"/>
    <w:rsid w:val="00AD7DB3"/>
    <w:rsid w:val="00AD7E0C"/>
    <w:rsid w:val="00AD7E17"/>
    <w:rsid w:val="00AE0026"/>
    <w:rsid w:val="00AE01B1"/>
    <w:rsid w:val="00AE0301"/>
    <w:rsid w:val="00AE04F4"/>
    <w:rsid w:val="00AE126B"/>
    <w:rsid w:val="00AE1448"/>
    <w:rsid w:val="00AE1572"/>
    <w:rsid w:val="00AE1745"/>
    <w:rsid w:val="00AE1B3A"/>
    <w:rsid w:val="00AE1D0A"/>
    <w:rsid w:val="00AE1E23"/>
    <w:rsid w:val="00AE1E2A"/>
    <w:rsid w:val="00AE2860"/>
    <w:rsid w:val="00AE2BAB"/>
    <w:rsid w:val="00AE2D58"/>
    <w:rsid w:val="00AE325C"/>
    <w:rsid w:val="00AE381D"/>
    <w:rsid w:val="00AE3C5C"/>
    <w:rsid w:val="00AE3E14"/>
    <w:rsid w:val="00AE3F77"/>
    <w:rsid w:val="00AE42B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E7F85"/>
    <w:rsid w:val="00AF008A"/>
    <w:rsid w:val="00AF0481"/>
    <w:rsid w:val="00AF07E2"/>
    <w:rsid w:val="00AF0848"/>
    <w:rsid w:val="00AF0A8E"/>
    <w:rsid w:val="00AF0C0C"/>
    <w:rsid w:val="00AF0EBF"/>
    <w:rsid w:val="00AF1376"/>
    <w:rsid w:val="00AF18C5"/>
    <w:rsid w:val="00AF18E5"/>
    <w:rsid w:val="00AF1E5C"/>
    <w:rsid w:val="00AF1E8C"/>
    <w:rsid w:val="00AF236A"/>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1F8"/>
    <w:rsid w:val="00AF785D"/>
    <w:rsid w:val="00AF7894"/>
    <w:rsid w:val="00AF798C"/>
    <w:rsid w:val="00AF7A78"/>
    <w:rsid w:val="00B0042C"/>
    <w:rsid w:val="00B007A3"/>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1C"/>
    <w:rsid w:val="00B10732"/>
    <w:rsid w:val="00B10739"/>
    <w:rsid w:val="00B10868"/>
    <w:rsid w:val="00B10CC8"/>
    <w:rsid w:val="00B10D3A"/>
    <w:rsid w:val="00B110E8"/>
    <w:rsid w:val="00B11274"/>
    <w:rsid w:val="00B1142A"/>
    <w:rsid w:val="00B115DB"/>
    <w:rsid w:val="00B119BE"/>
    <w:rsid w:val="00B11D63"/>
    <w:rsid w:val="00B11ECD"/>
    <w:rsid w:val="00B1230B"/>
    <w:rsid w:val="00B12483"/>
    <w:rsid w:val="00B12B6E"/>
    <w:rsid w:val="00B12E84"/>
    <w:rsid w:val="00B13476"/>
    <w:rsid w:val="00B136FE"/>
    <w:rsid w:val="00B1382C"/>
    <w:rsid w:val="00B1384E"/>
    <w:rsid w:val="00B1396A"/>
    <w:rsid w:val="00B13B41"/>
    <w:rsid w:val="00B13C1A"/>
    <w:rsid w:val="00B13DF5"/>
    <w:rsid w:val="00B14A27"/>
    <w:rsid w:val="00B14A37"/>
    <w:rsid w:val="00B14A85"/>
    <w:rsid w:val="00B150AE"/>
    <w:rsid w:val="00B151D3"/>
    <w:rsid w:val="00B152F2"/>
    <w:rsid w:val="00B1567E"/>
    <w:rsid w:val="00B15A12"/>
    <w:rsid w:val="00B15AFA"/>
    <w:rsid w:val="00B15B6E"/>
    <w:rsid w:val="00B15C5B"/>
    <w:rsid w:val="00B16300"/>
    <w:rsid w:val="00B16414"/>
    <w:rsid w:val="00B16CF8"/>
    <w:rsid w:val="00B170B0"/>
    <w:rsid w:val="00B17438"/>
    <w:rsid w:val="00B17457"/>
    <w:rsid w:val="00B17500"/>
    <w:rsid w:val="00B17EF9"/>
    <w:rsid w:val="00B203F1"/>
    <w:rsid w:val="00B206AB"/>
    <w:rsid w:val="00B20ACA"/>
    <w:rsid w:val="00B21308"/>
    <w:rsid w:val="00B21501"/>
    <w:rsid w:val="00B21603"/>
    <w:rsid w:val="00B21A54"/>
    <w:rsid w:val="00B21EF6"/>
    <w:rsid w:val="00B228F5"/>
    <w:rsid w:val="00B229D9"/>
    <w:rsid w:val="00B23480"/>
    <w:rsid w:val="00B23580"/>
    <w:rsid w:val="00B23773"/>
    <w:rsid w:val="00B23A32"/>
    <w:rsid w:val="00B23B1C"/>
    <w:rsid w:val="00B23E31"/>
    <w:rsid w:val="00B2421F"/>
    <w:rsid w:val="00B2433F"/>
    <w:rsid w:val="00B24679"/>
    <w:rsid w:val="00B24F9E"/>
    <w:rsid w:val="00B25079"/>
    <w:rsid w:val="00B25096"/>
    <w:rsid w:val="00B25D71"/>
    <w:rsid w:val="00B25D9A"/>
    <w:rsid w:val="00B26520"/>
    <w:rsid w:val="00B26589"/>
    <w:rsid w:val="00B26724"/>
    <w:rsid w:val="00B267D9"/>
    <w:rsid w:val="00B27060"/>
    <w:rsid w:val="00B27881"/>
    <w:rsid w:val="00B27D7F"/>
    <w:rsid w:val="00B27F6D"/>
    <w:rsid w:val="00B3011D"/>
    <w:rsid w:val="00B30552"/>
    <w:rsid w:val="00B3066E"/>
    <w:rsid w:val="00B30C09"/>
    <w:rsid w:val="00B30DEE"/>
    <w:rsid w:val="00B3100A"/>
    <w:rsid w:val="00B310A1"/>
    <w:rsid w:val="00B312BB"/>
    <w:rsid w:val="00B3178A"/>
    <w:rsid w:val="00B31CF5"/>
    <w:rsid w:val="00B320A4"/>
    <w:rsid w:val="00B3212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37F5E"/>
    <w:rsid w:val="00B400C4"/>
    <w:rsid w:val="00B4018D"/>
    <w:rsid w:val="00B401FD"/>
    <w:rsid w:val="00B403E9"/>
    <w:rsid w:val="00B40C49"/>
    <w:rsid w:val="00B412C6"/>
    <w:rsid w:val="00B412EB"/>
    <w:rsid w:val="00B413AF"/>
    <w:rsid w:val="00B4143C"/>
    <w:rsid w:val="00B4178D"/>
    <w:rsid w:val="00B4182A"/>
    <w:rsid w:val="00B41C6F"/>
    <w:rsid w:val="00B42219"/>
    <w:rsid w:val="00B423A4"/>
    <w:rsid w:val="00B429D5"/>
    <w:rsid w:val="00B429E2"/>
    <w:rsid w:val="00B42C75"/>
    <w:rsid w:val="00B42FA5"/>
    <w:rsid w:val="00B4371B"/>
    <w:rsid w:val="00B43A65"/>
    <w:rsid w:val="00B43B3F"/>
    <w:rsid w:val="00B43D97"/>
    <w:rsid w:val="00B43DF7"/>
    <w:rsid w:val="00B4411F"/>
    <w:rsid w:val="00B44262"/>
    <w:rsid w:val="00B4453B"/>
    <w:rsid w:val="00B4455A"/>
    <w:rsid w:val="00B44700"/>
    <w:rsid w:val="00B44AAC"/>
    <w:rsid w:val="00B44F5B"/>
    <w:rsid w:val="00B44FD9"/>
    <w:rsid w:val="00B4587A"/>
    <w:rsid w:val="00B45891"/>
    <w:rsid w:val="00B458F8"/>
    <w:rsid w:val="00B45ADA"/>
    <w:rsid w:val="00B45E47"/>
    <w:rsid w:val="00B46662"/>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65D"/>
    <w:rsid w:val="00B519D8"/>
    <w:rsid w:val="00B51C32"/>
    <w:rsid w:val="00B51D72"/>
    <w:rsid w:val="00B523F9"/>
    <w:rsid w:val="00B52522"/>
    <w:rsid w:val="00B52E76"/>
    <w:rsid w:val="00B52FEF"/>
    <w:rsid w:val="00B53353"/>
    <w:rsid w:val="00B5342E"/>
    <w:rsid w:val="00B535C1"/>
    <w:rsid w:val="00B535FD"/>
    <w:rsid w:val="00B53AD9"/>
    <w:rsid w:val="00B53B7D"/>
    <w:rsid w:val="00B53CFF"/>
    <w:rsid w:val="00B5457D"/>
    <w:rsid w:val="00B545B8"/>
    <w:rsid w:val="00B552AD"/>
    <w:rsid w:val="00B553F1"/>
    <w:rsid w:val="00B55692"/>
    <w:rsid w:val="00B55892"/>
    <w:rsid w:val="00B55895"/>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0F"/>
    <w:rsid w:val="00B60F7F"/>
    <w:rsid w:val="00B6125D"/>
    <w:rsid w:val="00B614D9"/>
    <w:rsid w:val="00B6171E"/>
    <w:rsid w:val="00B61959"/>
    <w:rsid w:val="00B61FD9"/>
    <w:rsid w:val="00B62163"/>
    <w:rsid w:val="00B62994"/>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AD7"/>
    <w:rsid w:val="00B65C85"/>
    <w:rsid w:val="00B65CDB"/>
    <w:rsid w:val="00B6613C"/>
    <w:rsid w:val="00B661BA"/>
    <w:rsid w:val="00B661FF"/>
    <w:rsid w:val="00B6667F"/>
    <w:rsid w:val="00B66710"/>
    <w:rsid w:val="00B669D4"/>
    <w:rsid w:val="00B66D32"/>
    <w:rsid w:val="00B673E6"/>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2CD9"/>
    <w:rsid w:val="00B732C7"/>
    <w:rsid w:val="00B73529"/>
    <w:rsid w:val="00B737A8"/>
    <w:rsid w:val="00B737D9"/>
    <w:rsid w:val="00B7419C"/>
    <w:rsid w:val="00B74439"/>
    <w:rsid w:val="00B74E88"/>
    <w:rsid w:val="00B751B6"/>
    <w:rsid w:val="00B75582"/>
    <w:rsid w:val="00B756F3"/>
    <w:rsid w:val="00B75B12"/>
    <w:rsid w:val="00B76153"/>
    <w:rsid w:val="00B764D1"/>
    <w:rsid w:val="00B76538"/>
    <w:rsid w:val="00B765CF"/>
    <w:rsid w:val="00B768D1"/>
    <w:rsid w:val="00B76EE3"/>
    <w:rsid w:val="00B76EE8"/>
    <w:rsid w:val="00B77096"/>
    <w:rsid w:val="00B77A94"/>
    <w:rsid w:val="00B77BEC"/>
    <w:rsid w:val="00B800A7"/>
    <w:rsid w:val="00B80248"/>
    <w:rsid w:val="00B8074C"/>
    <w:rsid w:val="00B8084E"/>
    <w:rsid w:val="00B80A02"/>
    <w:rsid w:val="00B80B4F"/>
    <w:rsid w:val="00B80B5F"/>
    <w:rsid w:val="00B80BB6"/>
    <w:rsid w:val="00B80C4B"/>
    <w:rsid w:val="00B80CBD"/>
    <w:rsid w:val="00B80D2A"/>
    <w:rsid w:val="00B80D5C"/>
    <w:rsid w:val="00B80D88"/>
    <w:rsid w:val="00B81982"/>
    <w:rsid w:val="00B81CFC"/>
    <w:rsid w:val="00B82055"/>
    <w:rsid w:val="00B82179"/>
    <w:rsid w:val="00B82471"/>
    <w:rsid w:val="00B825C5"/>
    <w:rsid w:val="00B82D40"/>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5CD5"/>
    <w:rsid w:val="00B861C9"/>
    <w:rsid w:val="00B864DE"/>
    <w:rsid w:val="00B8681A"/>
    <w:rsid w:val="00B868B6"/>
    <w:rsid w:val="00B86BED"/>
    <w:rsid w:val="00B87024"/>
    <w:rsid w:val="00B87281"/>
    <w:rsid w:val="00B873CC"/>
    <w:rsid w:val="00B87667"/>
    <w:rsid w:val="00B8776D"/>
    <w:rsid w:val="00B87791"/>
    <w:rsid w:val="00B8789F"/>
    <w:rsid w:val="00B878AA"/>
    <w:rsid w:val="00B87A86"/>
    <w:rsid w:val="00B87FC9"/>
    <w:rsid w:val="00B901A6"/>
    <w:rsid w:val="00B9020D"/>
    <w:rsid w:val="00B90331"/>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60"/>
    <w:rsid w:val="00B93BFD"/>
    <w:rsid w:val="00B940D4"/>
    <w:rsid w:val="00B94B11"/>
    <w:rsid w:val="00B94CD2"/>
    <w:rsid w:val="00B94DC9"/>
    <w:rsid w:val="00B953A3"/>
    <w:rsid w:val="00B95E16"/>
    <w:rsid w:val="00B95F56"/>
    <w:rsid w:val="00B96033"/>
    <w:rsid w:val="00B964A8"/>
    <w:rsid w:val="00B97482"/>
    <w:rsid w:val="00B975A3"/>
    <w:rsid w:val="00B97946"/>
    <w:rsid w:val="00B979A7"/>
    <w:rsid w:val="00B97FA1"/>
    <w:rsid w:val="00BA00F3"/>
    <w:rsid w:val="00BA01CF"/>
    <w:rsid w:val="00BA04A9"/>
    <w:rsid w:val="00BA0726"/>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37E8"/>
    <w:rsid w:val="00BA4141"/>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A7CFE"/>
    <w:rsid w:val="00BB0217"/>
    <w:rsid w:val="00BB0421"/>
    <w:rsid w:val="00BB04F8"/>
    <w:rsid w:val="00BB0C82"/>
    <w:rsid w:val="00BB0FA9"/>
    <w:rsid w:val="00BB1247"/>
    <w:rsid w:val="00BB14F9"/>
    <w:rsid w:val="00BB17BA"/>
    <w:rsid w:val="00BB1AF0"/>
    <w:rsid w:val="00BB1D8F"/>
    <w:rsid w:val="00BB21FF"/>
    <w:rsid w:val="00BB2273"/>
    <w:rsid w:val="00BB2371"/>
    <w:rsid w:val="00BB2390"/>
    <w:rsid w:val="00BB2507"/>
    <w:rsid w:val="00BB2651"/>
    <w:rsid w:val="00BB2912"/>
    <w:rsid w:val="00BB2DD6"/>
    <w:rsid w:val="00BB3140"/>
    <w:rsid w:val="00BB315A"/>
    <w:rsid w:val="00BB3AE6"/>
    <w:rsid w:val="00BB3B33"/>
    <w:rsid w:val="00BB3CFB"/>
    <w:rsid w:val="00BB3D2F"/>
    <w:rsid w:val="00BB4848"/>
    <w:rsid w:val="00BB4B83"/>
    <w:rsid w:val="00BB5192"/>
    <w:rsid w:val="00BB5715"/>
    <w:rsid w:val="00BB5CD8"/>
    <w:rsid w:val="00BB6025"/>
    <w:rsid w:val="00BB60DE"/>
    <w:rsid w:val="00BB61ED"/>
    <w:rsid w:val="00BB6E2C"/>
    <w:rsid w:val="00BB7582"/>
    <w:rsid w:val="00BB75D3"/>
    <w:rsid w:val="00BB79C3"/>
    <w:rsid w:val="00BC0AEC"/>
    <w:rsid w:val="00BC145E"/>
    <w:rsid w:val="00BC1534"/>
    <w:rsid w:val="00BC215B"/>
    <w:rsid w:val="00BC2386"/>
    <w:rsid w:val="00BC238A"/>
    <w:rsid w:val="00BC2724"/>
    <w:rsid w:val="00BC2B51"/>
    <w:rsid w:val="00BC2C17"/>
    <w:rsid w:val="00BC3293"/>
    <w:rsid w:val="00BC35AA"/>
    <w:rsid w:val="00BC39A3"/>
    <w:rsid w:val="00BC3C08"/>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47C"/>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AEA"/>
    <w:rsid w:val="00BD3D42"/>
    <w:rsid w:val="00BD3F78"/>
    <w:rsid w:val="00BD41C2"/>
    <w:rsid w:val="00BD43AE"/>
    <w:rsid w:val="00BD460D"/>
    <w:rsid w:val="00BD48F4"/>
    <w:rsid w:val="00BD4912"/>
    <w:rsid w:val="00BD4BD3"/>
    <w:rsid w:val="00BD4D50"/>
    <w:rsid w:val="00BD4FE7"/>
    <w:rsid w:val="00BD575D"/>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1A22"/>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BA5"/>
    <w:rsid w:val="00BE3CFF"/>
    <w:rsid w:val="00BE4144"/>
    <w:rsid w:val="00BE4340"/>
    <w:rsid w:val="00BE46CB"/>
    <w:rsid w:val="00BE4968"/>
    <w:rsid w:val="00BE4978"/>
    <w:rsid w:val="00BE4F73"/>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1C5"/>
    <w:rsid w:val="00BE72FC"/>
    <w:rsid w:val="00BE7408"/>
    <w:rsid w:val="00BE7558"/>
    <w:rsid w:val="00BE7784"/>
    <w:rsid w:val="00BE7993"/>
    <w:rsid w:val="00BE7A8A"/>
    <w:rsid w:val="00BE7CE3"/>
    <w:rsid w:val="00BF014B"/>
    <w:rsid w:val="00BF0207"/>
    <w:rsid w:val="00BF0390"/>
    <w:rsid w:val="00BF06CB"/>
    <w:rsid w:val="00BF0A7C"/>
    <w:rsid w:val="00BF0C3C"/>
    <w:rsid w:val="00BF0CD7"/>
    <w:rsid w:val="00BF0DAC"/>
    <w:rsid w:val="00BF113D"/>
    <w:rsid w:val="00BF159C"/>
    <w:rsid w:val="00BF20A7"/>
    <w:rsid w:val="00BF2533"/>
    <w:rsid w:val="00BF26C0"/>
    <w:rsid w:val="00BF3076"/>
    <w:rsid w:val="00BF32F1"/>
    <w:rsid w:val="00BF335F"/>
    <w:rsid w:val="00BF3B8F"/>
    <w:rsid w:val="00BF3CBC"/>
    <w:rsid w:val="00BF400E"/>
    <w:rsid w:val="00BF40D6"/>
    <w:rsid w:val="00BF4153"/>
    <w:rsid w:val="00BF428F"/>
    <w:rsid w:val="00BF4673"/>
    <w:rsid w:val="00BF471C"/>
    <w:rsid w:val="00BF479D"/>
    <w:rsid w:val="00BF4B9B"/>
    <w:rsid w:val="00BF5D5E"/>
    <w:rsid w:val="00BF6102"/>
    <w:rsid w:val="00BF65A3"/>
    <w:rsid w:val="00BF683C"/>
    <w:rsid w:val="00BF69A4"/>
    <w:rsid w:val="00BF69CF"/>
    <w:rsid w:val="00BF6EA9"/>
    <w:rsid w:val="00BF6ECD"/>
    <w:rsid w:val="00BF6F8F"/>
    <w:rsid w:val="00BF773C"/>
    <w:rsid w:val="00BF7DC9"/>
    <w:rsid w:val="00BF7EFF"/>
    <w:rsid w:val="00C00076"/>
    <w:rsid w:val="00C00315"/>
    <w:rsid w:val="00C008BC"/>
    <w:rsid w:val="00C00AD8"/>
    <w:rsid w:val="00C0145F"/>
    <w:rsid w:val="00C0175C"/>
    <w:rsid w:val="00C01A47"/>
    <w:rsid w:val="00C01BF2"/>
    <w:rsid w:val="00C01C3D"/>
    <w:rsid w:val="00C021BF"/>
    <w:rsid w:val="00C022D0"/>
    <w:rsid w:val="00C02353"/>
    <w:rsid w:val="00C023B6"/>
    <w:rsid w:val="00C0266F"/>
    <w:rsid w:val="00C02951"/>
    <w:rsid w:val="00C02EE3"/>
    <w:rsid w:val="00C02EF4"/>
    <w:rsid w:val="00C03293"/>
    <w:rsid w:val="00C0418C"/>
    <w:rsid w:val="00C041AF"/>
    <w:rsid w:val="00C04272"/>
    <w:rsid w:val="00C04704"/>
    <w:rsid w:val="00C04D92"/>
    <w:rsid w:val="00C05664"/>
    <w:rsid w:val="00C056DD"/>
    <w:rsid w:val="00C05C6F"/>
    <w:rsid w:val="00C05CBA"/>
    <w:rsid w:val="00C05E9F"/>
    <w:rsid w:val="00C06377"/>
    <w:rsid w:val="00C0643D"/>
    <w:rsid w:val="00C064E3"/>
    <w:rsid w:val="00C0651D"/>
    <w:rsid w:val="00C06553"/>
    <w:rsid w:val="00C066C0"/>
    <w:rsid w:val="00C06A72"/>
    <w:rsid w:val="00C06B3B"/>
    <w:rsid w:val="00C06CFA"/>
    <w:rsid w:val="00C06E45"/>
    <w:rsid w:val="00C0708C"/>
    <w:rsid w:val="00C0724B"/>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251"/>
    <w:rsid w:val="00C133B7"/>
    <w:rsid w:val="00C13423"/>
    <w:rsid w:val="00C13539"/>
    <w:rsid w:val="00C136AB"/>
    <w:rsid w:val="00C13B18"/>
    <w:rsid w:val="00C140A9"/>
    <w:rsid w:val="00C14128"/>
    <w:rsid w:val="00C14609"/>
    <w:rsid w:val="00C14A66"/>
    <w:rsid w:val="00C151A9"/>
    <w:rsid w:val="00C15316"/>
    <w:rsid w:val="00C15857"/>
    <w:rsid w:val="00C1593B"/>
    <w:rsid w:val="00C15BC5"/>
    <w:rsid w:val="00C16481"/>
    <w:rsid w:val="00C16630"/>
    <w:rsid w:val="00C16726"/>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CE1"/>
    <w:rsid w:val="00C20F60"/>
    <w:rsid w:val="00C21597"/>
    <w:rsid w:val="00C21664"/>
    <w:rsid w:val="00C21B27"/>
    <w:rsid w:val="00C22229"/>
    <w:rsid w:val="00C22287"/>
    <w:rsid w:val="00C22584"/>
    <w:rsid w:val="00C22B56"/>
    <w:rsid w:val="00C231DA"/>
    <w:rsid w:val="00C232C8"/>
    <w:rsid w:val="00C23990"/>
    <w:rsid w:val="00C23A1B"/>
    <w:rsid w:val="00C24574"/>
    <w:rsid w:val="00C247BE"/>
    <w:rsid w:val="00C24A42"/>
    <w:rsid w:val="00C24B21"/>
    <w:rsid w:val="00C25120"/>
    <w:rsid w:val="00C25459"/>
    <w:rsid w:val="00C2584C"/>
    <w:rsid w:val="00C25ABF"/>
    <w:rsid w:val="00C25CFC"/>
    <w:rsid w:val="00C25DCE"/>
    <w:rsid w:val="00C26736"/>
    <w:rsid w:val="00C26FA3"/>
    <w:rsid w:val="00C270EE"/>
    <w:rsid w:val="00C27126"/>
    <w:rsid w:val="00C27B5F"/>
    <w:rsid w:val="00C27B71"/>
    <w:rsid w:val="00C27D18"/>
    <w:rsid w:val="00C27F38"/>
    <w:rsid w:val="00C30535"/>
    <w:rsid w:val="00C3067D"/>
    <w:rsid w:val="00C30E14"/>
    <w:rsid w:val="00C31779"/>
    <w:rsid w:val="00C31F13"/>
    <w:rsid w:val="00C3219D"/>
    <w:rsid w:val="00C32274"/>
    <w:rsid w:val="00C322C7"/>
    <w:rsid w:val="00C32720"/>
    <w:rsid w:val="00C328E8"/>
    <w:rsid w:val="00C32BBA"/>
    <w:rsid w:val="00C32DD0"/>
    <w:rsid w:val="00C32F4B"/>
    <w:rsid w:val="00C330A0"/>
    <w:rsid w:val="00C3334D"/>
    <w:rsid w:val="00C33638"/>
    <w:rsid w:val="00C337AE"/>
    <w:rsid w:val="00C339A6"/>
    <w:rsid w:val="00C34038"/>
    <w:rsid w:val="00C34130"/>
    <w:rsid w:val="00C342A8"/>
    <w:rsid w:val="00C34A3B"/>
    <w:rsid w:val="00C34B5A"/>
    <w:rsid w:val="00C34C0A"/>
    <w:rsid w:val="00C34DE9"/>
    <w:rsid w:val="00C34DF5"/>
    <w:rsid w:val="00C35445"/>
    <w:rsid w:val="00C35896"/>
    <w:rsid w:val="00C35C50"/>
    <w:rsid w:val="00C36EA3"/>
    <w:rsid w:val="00C3705E"/>
    <w:rsid w:val="00C37088"/>
    <w:rsid w:val="00C3720D"/>
    <w:rsid w:val="00C3741F"/>
    <w:rsid w:val="00C376AE"/>
    <w:rsid w:val="00C37A5D"/>
    <w:rsid w:val="00C4009E"/>
    <w:rsid w:val="00C40476"/>
    <w:rsid w:val="00C40731"/>
    <w:rsid w:val="00C40A35"/>
    <w:rsid w:val="00C41169"/>
    <w:rsid w:val="00C4123B"/>
    <w:rsid w:val="00C417CA"/>
    <w:rsid w:val="00C417FB"/>
    <w:rsid w:val="00C419A5"/>
    <w:rsid w:val="00C41AB7"/>
    <w:rsid w:val="00C41D59"/>
    <w:rsid w:val="00C420AF"/>
    <w:rsid w:val="00C420C9"/>
    <w:rsid w:val="00C422D5"/>
    <w:rsid w:val="00C42551"/>
    <w:rsid w:val="00C42593"/>
    <w:rsid w:val="00C42871"/>
    <w:rsid w:val="00C42D48"/>
    <w:rsid w:val="00C42DAC"/>
    <w:rsid w:val="00C4368C"/>
    <w:rsid w:val="00C43915"/>
    <w:rsid w:val="00C43C8C"/>
    <w:rsid w:val="00C43D5B"/>
    <w:rsid w:val="00C445A5"/>
    <w:rsid w:val="00C446FC"/>
    <w:rsid w:val="00C44964"/>
    <w:rsid w:val="00C449A4"/>
    <w:rsid w:val="00C44C50"/>
    <w:rsid w:val="00C44E48"/>
    <w:rsid w:val="00C45048"/>
    <w:rsid w:val="00C454D9"/>
    <w:rsid w:val="00C4585B"/>
    <w:rsid w:val="00C4586C"/>
    <w:rsid w:val="00C4591C"/>
    <w:rsid w:val="00C46063"/>
    <w:rsid w:val="00C46530"/>
    <w:rsid w:val="00C46682"/>
    <w:rsid w:val="00C46959"/>
    <w:rsid w:val="00C46D1B"/>
    <w:rsid w:val="00C46D4F"/>
    <w:rsid w:val="00C47003"/>
    <w:rsid w:val="00C47101"/>
    <w:rsid w:val="00C473A6"/>
    <w:rsid w:val="00C477A4"/>
    <w:rsid w:val="00C47C70"/>
    <w:rsid w:val="00C47CB0"/>
    <w:rsid w:val="00C47FC3"/>
    <w:rsid w:val="00C505BE"/>
    <w:rsid w:val="00C5068F"/>
    <w:rsid w:val="00C508E8"/>
    <w:rsid w:val="00C50DF2"/>
    <w:rsid w:val="00C51136"/>
    <w:rsid w:val="00C51309"/>
    <w:rsid w:val="00C51554"/>
    <w:rsid w:val="00C5176B"/>
    <w:rsid w:val="00C5190F"/>
    <w:rsid w:val="00C51F77"/>
    <w:rsid w:val="00C52158"/>
    <w:rsid w:val="00C5239D"/>
    <w:rsid w:val="00C5285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660"/>
    <w:rsid w:val="00C54855"/>
    <w:rsid w:val="00C54999"/>
    <w:rsid w:val="00C549CC"/>
    <w:rsid w:val="00C54DAC"/>
    <w:rsid w:val="00C54E44"/>
    <w:rsid w:val="00C558DC"/>
    <w:rsid w:val="00C559E7"/>
    <w:rsid w:val="00C55C57"/>
    <w:rsid w:val="00C55CC5"/>
    <w:rsid w:val="00C560A0"/>
    <w:rsid w:val="00C5632F"/>
    <w:rsid w:val="00C56D33"/>
    <w:rsid w:val="00C56F65"/>
    <w:rsid w:val="00C5700E"/>
    <w:rsid w:val="00C570B2"/>
    <w:rsid w:val="00C575B1"/>
    <w:rsid w:val="00C579C4"/>
    <w:rsid w:val="00C57F9D"/>
    <w:rsid w:val="00C6004E"/>
    <w:rsid w:val="00C600D5"/>
    <w:rsid w:val="00C60156"/>
    <w:rsid w:val="00C60304"/>
    <w:rsid w:val="00C60334"/>
    <w:rsid w:val="00C6058E"/>
    <w:rsid w:val="00C6063F"/>
    <w:rsid w:val="00C60928"/>
    <w:rsid w:val="00C60934"/>
    <w:rsid w:val="00C609C8"/>
    <w:rsid w:val="00C609F4"/>
    <w:rsid w:val="00C60A66"/>
    <w:rsid w:val="00C60CC8"/>
    <w:rsid w:val="00C60D61"/>
    <w:rsid w:val="00C60E79"/>
    <w:rsid w:val="00C60EA5"/>
    <w:rsid w:val="00C60F76"/>
    <w:rsid w:val="00C610E6"/>
    <w:rsid w:val="00C61425"/>
    <w:rsid w:val="00C615E1"/>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829"/>
    <w:rsid w:val="00C63C30"/>
    <w:rsid w:val="00C63EFF"/>
    <w:rsid w:val="00C64222"/>
    <w:rsid w:val="00C64299"/>
    <w:rsid w:val="00C642AC"/>
    <w:rsid w:val="00C64430"/>
    <w:rsid w:val="00C644D4"/>
    <w:rsid w:val="00C64D50"/>
    <w:rsid w:val="00C64DC6"/>
    <w:rsid w:val="00C653D8"/>
    <w:rsid w:val="00C65592"/>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C35"/>
    <w:rsid w:val="00C725DA"/>
    <w:rsid w:val="00C72701"/>
    <w:rsid w:val="00C72994"/>
    <w:rsid w:val="00C72B4C"/>
    <w:rsid w:val="00C72F49"/>
    <w:rsid w:val="00C733CF"/>
    <w:rsid w:val="00C734FE"/>
    <w:rsid w:val="00C73572"/>
    <w:rsid w:val="00C7378B"/>
    <w:rsid w:val="00C739F1"/>
    <w:rsid w:val="00C73AB1"/>
    <w:rsid w:val="00C73D6E"/>
    <w:rsid w:val="00C744FA"/>
    <w:rsid w:val="00C747E4"/>
    <w:rsid w:val="00C74A13"/>
    <w:rsid w:val="00C74A66"/>
    <w:rsid w:val="00C74D6D"/>
    <w:rsid w:val="00C74E5B"/>
    <w:rsid w:val="00C75CBF"/>
    <w:rsid w:val="00C75F11"/>
    <w:rsid w:val="00C76015"/>
    <w:rsid w:val="00C763B3"/>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77DAD"/>
    <w:rsid w:val="00C80220"/>
    <w:rsid w:val="00C8031D"/>
    <w:rsid w:val="00C80361"/>
    <w:rsid w:val="00C803E1"/>
    <w:rsid w:val="00C804A7"/>
    <w:rsid w:val="00C808DE"/>
    <w:rsid w:val="00C809E4"/>
    <w:rsid w:val="00C80A1B"/>
    <w:rsid w:val="00C80A6D"/>
    <w:rsid w:val="00C81136"/>
    <w:rsid w:val="00C8126B"/>
    <w:rsid w:val="00C81347"/>
    <w:rsid w:val="00C8148D"/>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D53"/>
    <w:rsid w:val="00C83E8E"/>
    <w:rsid w:val="00C84408"/>
    <w:rsid w:val="00C846B4"/>
    <w:rsid w:val="00C84915"/>
    <w:rsid w:val="00C84F74"/>
    <w:rsid w:val="00C85A0A"/>
    <w:rsid w:val="00C85D8D"/>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BFF"/>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4FDC"/>
    <w:rsid w:val="00C950A6"/>
    <w:rsid w:val="00C951BC"/>
    <w:rsid w:val="00C954DF"/>
    <w:rsid w:val="00C957E1"/>
    <w:rsid w:val="00C95C3A"/>
    <w:rsid w:val="00C95D96"/>
    <w:rsid w:val="00C96074"/>
    <w:rsid w:val="00C9673B"/>
    <w:rsid w:val="00C96878"/>
    <w:rsid w:val="00C96B0D"/>
    <w:rsid w:val="00C96C2D"/>
    <w:rsid w:val="00C97CA5"/>
    <w:rsid w:val="00CA0242"/>
    <w:rsid w:val="00CA02C8"/>
    <w:rsid w:val="00CA0361"/>
    <w:rsid w:val="00CA0510"/>
    <w:rsid w:val="00CA0B00"/>
    <w:rsid w:val="00CA0C68"/>
    <w:rsid w:val="00CA0DC0"/>
    <w:rsid w:val="00CA0E09"/>
    <w:rsid w:val="00CA0E57"/>
    <w:rsid w:val="00CA0ED0"/>
    <w:rsid w:val="00CA0FC3"/>
    <w:rsid w:val="00CA1293"/>
    <w:rsid w:val="00CA142E"/>
    <w:rsid w:val="00CA1CD2"/>
    <w:rsid w:val="00CA2304"/>
    <w:rsid w:val="00CA2530"/>
    <w:rsid w:val="00CA26C4"/>
    <w:rsid w:val="00CA2E69"/>
    <w:rsid w:val="00CA336E"/>
    <w:rsid w:val="00CA354D"/>
    <w:rsid w:val="00CA36C6"/>
    <w:rsid w:val="00CA3B31"/>
    <w:rsid w:val="00CA3D3F"/>
    <w:rsid w:val="00CA400D"/>
    <w:rsid w:val="00CA453E"/>
    <w:rsid w:val="00CA4810"/>
    <w:rsid w:val="00CA4AB8"/>
    <w:rsid w:val="00CA4B47"/>
    <w:rsid w:val="00CA4C0F"/>
    <w:rsid w:val="00CA56D5"/>
    <w:rsid w:val="00CA62DA"/>
    <w:rsid w:val="00CA63B5"/>
    <w:rsid w:val="00CA6C49"/>
    <w:rsid w:val="00CA6CE9"/>
    <w:rsid w:val="00CA6FF3"/>
    <w:rsid w:val="00CA71C9"/>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2FC6"/>
    <w:rsid w:val="00CB3580"/>
    <w:rsid w:val="00CB38E0"/>
    <w:rsid w:val="00CB41FC"/>
    <w:rsid w:val="00CB43DF"/>
    <w:rsid w:val="00CB440A"/>
    <w:rsid w:val="00CB4855"/>
    <w:rsid w:val="00CB495C"/>
    <w:rsid w:val="00CB5140"/>
    <w:rsid w:val="00CB56B0"/>
    <w:rsid w:val="00CB6201"/>
    <w:rsid w:val="00CB626E"/>
    <w:rsid w:val="00CB6300"/>
    <w:rsid w:val="00CB645B"/>
    <w:rsid w:val="00CB6779"/>
    <w:rsid w:val="00CB6801"/>
    <w:rsid w:val="00CB68A4"/>
    <w:rsid w:val="00CB6A19"/>
    <w:rsid w:val="00CB6DE8"/>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1DFF"/>
    <w:rsid w:val="00CC22B3"/>
    <w:rsid w:val="00CC23C5"/>
    <w:rsid w:val="00CC270C"/>
    <w:rsid w:val="00CC2950"/>
    <w:rsid w:val="00CC2B2D"/>
    <w:rsid w:val="00CC2D1B"/>
    <w:rsid w:val="00CC2E0D"/>
    <w:rsid w:val="00CC320E"/>
    <w:rsid w:val="00CC34C1"/>
    <w:rsid w:val="00CC3992"/>
    <w:rsid w:val="00CC3BDA"/>
    <w:rsid w:val="00CC3C9F"/>
    <w:rsid w:val="00CC3D92"/>
    <w:rsid w:val="00CC42BF"/>
    <w:rsid w:val="00CC46F2"/>
    <w:rsid w:val="00CC49A5"/>
    <w:rsid w:val="00CC508E"/>
    <w:rsid w:val="00CC551F"/>
    <w:rsid w:val="00CC5551"/>
    <w:rsid w:val="00CC5611"/>
    <w:rsid w:val="00CC5818"/>
    <w:rsid w:val="00CC5911"/>
    <w:rsid w:val="00CC5E36"/>
    <w:rsid w:val="00CC5F27"/>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4C9"/>
    <w:rsid w:val="00CD386F"/>
    <w:rsid w:val="00CD3BBE"/>
    <w:rsid w:val="00CD3EA0"/>
    <w:rsid w:val="00CD40A4"/>
    <w:rsid w:val="00CD41C1"/>
    <w:rsid w:val="00CD41F6"/>
    <w:rsid w:val="00CD452F"/>
    <w:rsid w:val="00CD4E0A"/>
    <w:rsid w:val="00CD4E58"/>
    <w:rsid w:val="00CD549F"/>
    <w:rsid w:val="00CD5577"/>
    <w:rsid w:val="00CD5AAF"/>
    <w:rsid w:val="00CD5FFD"/>
    <w:rsid w:val="00CD6276"/>
    <w:rsid w:val="00CD6600"/>
    <w:rsid w:val="00CD6616"/>
    <w:rsid w:val="00CD670D"/>
    <w:rsid w:val="00CD67EA"/>
    <w:rsid w:val="00CD6946"/>
    <w:rsid w:val="00CD6A6A"/>
    <w:rsid w:val="00CD6A76"/>
    <w:rsid w:val="00CD6E21"/>
    <w:rsid w:val="00CD6E4F"/>
    <w:rsid w:val="00CD6F6F"/>
    <w:rsid w:val="00CD706B"/>
    <w:rsid w:val="00CD70B9"/>
    <w:rsid w:val="00CD7113"/>
    <w:rsid w:val="00CD715E"/>
    <w:rsid w:val="00CD749B"/>
    <w:rsid w:val="00CD77C8"/>
    <w:rsid w:val="00CD77D0"/>
    <w:rsid w:val="00CD78F8"/>
    <w:rsid w:val="00CD7DA0"/>
    <w:rsid w:val="00CE016D"/>
    <w:rsid w:val="00CE0291"/>
    <w:rsid w:val="00CE0315"/>
    <w:rsid w:val="00CE033E"/>
    <w:rsid w:val="00CE0429"/>
    <w:rsid w:val="00CE0525"/>
    <w:rsid w:val="00CE06F5"/>
    <w:rsid w:val="00CE07DA"/>
    <w:rsid w:val="00CE07E3"/>
    <w:rsid w:val="00CE0966"/>
    <w:rsid w:val="00CE0BE1"/>
    <w:rsid w:val="00CE0C2F"/>
    <w:rsid w:val="00CE0E85"/>
    <w:rsid w:val="00CE0F42"/>
    <w:rsid w:val="00CE0F6A"/>
    <w:rsid w:val="00CE15A2"/>
    <w:rsid w:val="00CE177E"/>
    <w:rsid w:val="00CE1BF6"/>
    <w:rsid w:val="00CE1C8B"/>
    <w:rsid w:val="00CE20FF"/>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1D3"/>
    <w:rsid w:val="00CE7207"/>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571"/>
    <w:rsid w:val="00CF264B"/>
    <w:rsid w:val="00CF2CA5"/>
    <w:rsid w:val="00CF309C"/>
    <w:rsid w:val="00CF3BE6"/>
    <w:rsid w:val="00CF4033"/>
    <w:rsid w:val="00CF440B"/>
    <w:rsid w:val="00CF478C"/>
    <w:rsid w:val="00CF48F3"/>
    <w:rsid w:val="00CF48FE"/>
    <w:rsid w:val="00CF494D"/>
    <w:rsid w:val="00CF4998"/>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728"/>
    <w:rsid w:val="00CF6C31"/>
    <w:rsid w:val="00CF6C33"/>
    <w:rsid w:val="00CF6CCE"/>
    <w:rsid w:val="00CF74E4"/>
    <w:rsid w:val="00CF74EE"/>
    <w:rsid w:val="00CF76CF"/>
    <w:rsid w:val="00CF78BE"/>
    <w:rsid w:val="00CF7D1D"/>
    <w:rsid w:val="00CF7DE5"/>
    <w:rsid w:val="00D00015"/>
    <w:rsid w:val="00D00315"/>
    <w:rsid w:val="00D00627"/>
    <w:rsid w:val="00D008C4"/>
    <w:rsid w:val="00D00A90"/>
    <w:rsid w:val="00D00B8D"/>
    <w:rsid w:val="00D00DC1"/>
    <w:rsid w:val="00D00F8F"/>
    <w:rsid w:val="00D01028"/>
    <w:rsid w:val="00D01086"/>
    <w:rsid w:val="00D017FE"/>
    <w:rsid w:val="00D01C21"/>
    <w:rsid w:val="00D01F1B"/>
    <w:rsid w:val="00D02029"/>
    <w:rsid w:val="00D020DC"/>
    <w:rsid w:val="00D026BD"/>
    <w:rsid w:val="00D027F1"/>
    <w:rsid w:val="00D02B72"/>
    <w:rsid w:val="00D02CD2"/>
    <w:rsid w:val="00D02D11"/>
    <w:rsid w:val="00D031F1"/>
    <w:rsid w:val="00D03240"/>
    <w:rsid w:val="00D0347B"/>
    <w:rsid w:val="00D035D0"/>
    <w:rsid w:val="00D03675"/>
    <w:rsid w:val="00D03E43"/>
    <w:rsid w:val="00D0444B"/>
    <w:rsid w:val="00D04D24"/>
    <w:rsid w:val="00D04EF9"/>
    <w:rsid w:val="00D04F34"/>
    <w:rsid w:val="00D05244"/>
    <w:rsid w:val="00D053EA"/>
    <w:rsid w:val="00D055CA"/>
    <w:rsid w:val="00D05685"/>
    <w:rsid w:val="00D0581E"/>
    <w:rsid w:val="00D05AEA"/>
    <w:rsid w:val="00D05DE4"/>
    <w:rsid w:val="00D05ED7"/>
    <w:rsid w:val="00D069EA"/>
    <w:rsid w:val="00D06A9F"/>
    <w:rsid w:val="00D072FA"/>
    <w:rsid w:val="00D07502"/>
    <w:rsid w:val="00D07DF2"/>
    <w:rsid w:val="00D101DF"/>
    <w:rsid w:val="00D103DD"/>
    <w:rsid w:val="00D107FF"/>
    <w:rsid w:val="00D1097F"/>
    <w:rsid w:val="00D10B9D"/>
    <w:rsid w:val="00D10CEE"/>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B24"/>
    <w:rsid w:val="00D1653C"/>
    <w:rsid w:val="00D16775"/>
    <w:rsid w:val="00D16DAD"/>
    <w:rsid w:val="00D17044"/>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97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04F"/>
    <w:rsid w:val="00D2530D"/>
    <w:rsid w:val="00D256BE"/>
    <w:rsid w:val="00D256C1"/>
    <w:rsid w:val="00D258F1"/>
    <w:rsid w:val="00D2591A"/>
    <w:rsid w:val="00D25A3E"/>
    <w:rsid w:val="00D25C56"/>
    <w:rsid w:val="00D25D02"/>
    <w:rsid w:val="00D25DD9"/>
    <w:rsid w:val="00D26229"/>
    <w:rsid w:val="00D2655D"/>
    <w:rsid w:val="00D266C7"/>
    <w:rsid w:val="00D2694F"/>
    <w:rsid w:val="00D26D31"/>
    <w:rsid w:val="00D270E5"/>
    <w:rsid w:val="00D27200"/>
    <w:rsid w:val="00D272C7"/>
    <w:rsid w:val="00D27396"/>
    <w:rsid w:val="00D27436"/>
    <w:rsid w:val="00D27557"/>
    <w:rsid w:val="00D27F01"/>
    <w:rsid w:val="00D302FC"/>
    <w:rsid w:val="00D305EA"/>
    <w:rsid w:val="00D30D54"/>
    <w:rsid w:val="00D30FCB"/>
    <w:rsid w:val="00D30FFE"/>
    <w:rsid w:val="00D312F3"/>
    <w:rsid w:val="00D3166D"/>
    <w:rsid w:val="00D31757"/>
    <w:rsid w:val="00D31AD5"/>
    <w:rsid w:val="00D31CD5"/>
    <w:rsid w:val="00D31D83"/>
    <w:rsid w:val="00D3218D"/>
    <w:rsid w:val="00D32474"/>
    <w:rsid w:val="00D324AF"/>
    <w:rsid w:val="00D324C5"/>
    <w:rsid w:val="00D32A92"/>
    <w:rsid w:val="00D32D05"/>
    <w:rsid w:val="00D32F8A"/>
    <w:rsid w:val="00D33C27"/>
    <w:rsid w:val="00D3411D"/>
    <w:rsid w:val="00D34211"/>
    <w:rsid w:val="00D3432E"/>
    <w:rsid w:val="00D347FB"/>
    <w:rsid w:val="00D34CFB"/>
    <w:rsid w:val="00D34DB3"/>
    <w:rsid w:val="00D34E94"/>
    <w:rsid w:val="00D34F52"/>
    <w:rsid w:val="00D353C2"/>
    <w:rsid w:val="00D35AD6"/>
    <w:rsid w:val="00D35F52"/>
    <w:rsid w:val="00D36068"/>
    <w:rsid w:val="00D3624D"/>
    <w:rsid w:val="00D363F2"/>
    <w:rsid w:val="00D36717"/>
    <w:rsid w:val="00D36825"/>
    <w:rsid w:val="00D368CC"/>
    <w:rsid w:val="00D3729D"/>
    <w:rsid w:val="00D375BF"/>
    <w:rsid w:val="00D37764"/>
    <w:rsid w:val="00D37A4C"/>
    <w:rsid w:val="00D37AE3"/>
    <w:rsid w:val="00D37BAC"/>
    <w:rsid w:val="00D37D6F"/>
    <w:rsid w:val="00D37F5B"/>
    <w:rsid w:val="00D403F7"/>
    <w:rsid w:val="00D40CFD"/>
    <w:rsid w:val="00D412FA"/>
    <w:rsid w:val="00D4193E"/>
    <w:rsid w:val="00D41977"/>
    <w:rsid w:val="00D41ACA"/>
    <w:rsid w:val="00D41EDF"/>
    <w:rsid w:val="00D42113"/>
    <w:rsid w:val="00D422F1"/>
    <w:rsid w:val="00D4291D"/>
    <w:rsid w:val="00D42998"/>
    <w:rsid w:val="00D42A16"/>
    <w:rsid w:val="00D4301A"/>
    <w:rsid w:val="00D4321A"/>
    <w:rsid w:val="00D43431"/>
    <w:rsid w:val="00D438FD"/>
    <w:rsid w:val="00D43C03"/>
    <w:rsid w:val="00D441FB"/>
    <w:rsid w:val="00D44588"/>
    <w:rsid w:val="00D446A2"/>
    <w:rsid w:val="00D44BE5"/>
    <w:rsid w:val="00D44E01"/>
    <w:rsid w:val="00D45411"/>
    <w:rsid w:val="00D454F6"/>
    <w:rsid w:val="00D45681"/>
    <w:rsid w:val="00D45B9F"/>
    <w:rsid w:val="00D45DF0"/>
    <w:rsid w:val="00D45E30"/>
    <w:rsid w:val="00D4623C"/>
    <w:rsid w:val="00D46762"/>
    <w:rsid w:val="00D46A01"/>
    <w:rsid w:val="00D46AA9"/>
    <w:rsid w:val="00D4718F"/>
    <w:rsid w:val="00D47261"/>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0C6"/>
    <w:rsid w:val="00D52245"/>
    <w:rsid w:val="00D525E4"/>
    <w:rsid w:val="00D52865"/>
    <w:rsid w:val="00D52A29"/>
    <w:rsid w:val="00D52E27"/>
    <w:rsid w:val="00D52FF1"/>
    <w:rsid w:val="00D53209"/>
    <w:rsid w:val="00D53844"/>
    <w:rsid w:val="00D53DD3"/>
    <w:rsid w:val="00D53E8E"/>
    <w:rsid w:val="00D53EE4"/>
    <w:rsid w:val="00D53F10"/>
    <w:rsid w:val="00D540A9"/>
    <w:rsid w:val="00D541EA"/>
    <w:rsid w:val="00D54ABF"/>
    <w:rsid w:val="00D54DF2"/>
    <w:rsid w:val="00D54FA8"/>
    <w:rsid w:val="00D55481"/>
    <w:rsid w:val="00D554FE"/>
    <w:rsid w:val="00D5567F"/>
    <w:rsid w:val="00D557C7"/>
    <w:rsid w:val="00D557CC"/>
    <w:rsid w:val="00D559B8"/>
    <w:rsid w:val="00D55A8C"/>
    <w:rsid w:val="00D55ACA"/>
    <w:rsid w:val="00D55C4A"/>
    <w:rsid w:val="00D55CF1"/>
    <w:rsid w:val="00D55D34"/>
    <w:rsid w:val="00D55D4A"/>
    <w:rsid w:val="00D56030"/>
    <w:rsid w:val="00D56B5D"/>
    <w:rsid w:val="00D56BA1"/>
    <w:rsid w:val="00D56CF9"/>
    <w:rsid w:val="00D575F0"/>
    <w:rsid w:val="00D576DD"/>
    <w:rsid w:val="00D578B9"/>
    <w:rsid w:val="00D57927"/>
    <w:rsid w:val="00D57ABF"/>
    <w:rsid w:val="00D57BA5"/>
    <w:rsid w:val="00D57F4F"/>
    <w:rsid w:val="00D57FF3"/>
    <w:rsid w:val="00D602FA"/>
    <w:rsid w:val="00D6039F"/>
    <w:rsid w:val="00D604F2"/>
    <w:rsid w:val="00D60A15"/>
    <w:rsid w:val="00D60ACD"/>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805"/>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869"/>
    <w:rsid w:val="00D72B94"/>
    <w:rsid w:val="00D72C81"/>
    <w:rsid w:val="00D73128"/>
    <w:rsid w:val="00D7336A"/>
    <w:rsid w:val="00D7367F"/>
    <w:rsid w:val="00D7413E"/>
    <w:rsid w:val="00D74907"/>
    <w:rsid w:val="00D749AF"/>
    <w:rsid w:val="00D749D3"/>
    <w:rsid w:val="00D75468"/>
    <w:rsid w:val="00D75790"/>
    <w:rsid w:val="00D757D3"/>
    <w:rsid w:val="00D75B19"/>
    <w:rsid w:val="00D75E1E"/>
    <w:rsid w:val="00D75F78"/>
    <w:rsid w:val="00D7607E"/>
    <w:rsid w:val="00D76434"/>
    <w:rsid w:val="00D76578"/>
    <w:rsid w:val="00D76627"/>
    <w:rsid w:val="00D766D0"/>
    <w:rsid w:val="00D767A0"/>
    <w:rsid w:val="00D77506"/>
    <w:rsid w:val="00D7759C"/>
    <w:rsid w:val="00D776EE"/>
    <w:rsid w:val="00D77846"/>
    <w:rsid w:val="00D77B8E"/>
    <w:rsid w:val="00D77BF1"/>
    <w:rsid w:val="00D77E7F"/>
    <w:rsid w:val="00D77F02"/>
    <w:rsid w:val="00D802A3"/>
    <w:rsid w:val="00D80402"/>
    <w:rsid w:val="00D8092B"/>
    <w:rsid w:val="00D8097A"/>
    <w:rsid w:val="00D80BA9"/>
    <w:rsid w:val="00D80BBD"/>
    <w:rsid w:val="00D80CC2"/>
    <w:rsid w:val="00D810A4"/>
    <w:rsid w:val="00D813F9"/>
    <w:rsid w:val="00D81522"/>
    <w:rsid w:val="00D817F3"/>
    <w:rsid w:val="00D818BB"/>
    <w:rsid w:val="00D81CBC"/>
    <w:rsid w:val="00D81F9E"/>
    <w:rsid w:val="00D825B3"/>
    <w:rsid w:val="00D825CC"/>
    <w:rsid w:val="00D829FF"/>
    <w:rsid w:val="00D82A1B"/>
    <w:rsid w:val="00D82EA0"/>
    <w:rsid w:val="00D833DB"/>
    <w:rsid w:val="00D837C5"/>
    <w:rsid w:val="00D839BE"/>
    <w:rsid w:val="00D83AC5"/>
    <w:rsid w:val="00D83B9C"/>
    <w:rsid w:val="00D83E07"/>
    <w:rsid w:val="00D843DC"/>
    <w:rsid w:val="00D844E2"/>
    <w:rsid w:val="00D84802"/>
    <w:rsid w:val="00D84874"/>
    <w:rsid w:val="00D84B6C"/>
    <w:rsid w:val="00D84BAD"/>
    <w:rsid w:val="00D8516A"/>
    <w:rsid w:val="00D852B7"/>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559"/>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2DB0"/>
    <w:rsid w:val="00D93120"/>
    <w:rsid w:val="00D9323F"/>
    <w:rsid w:val="00D93630"/>
    <w:rsid w:val="00D9366F"/>
    <w:rsid w:val="00D93D23"/>
    <w:rsid w:val="00D93D27"/>
    <w:rsid w:val="00D93ECD"/>
    <w:rsid w:val="00D93FC2"/>
    <w:rsid w:val="00D9408C"/>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AC5"/>
    <w:rsid w:val="00DA0B7C"/>
    <w:rsid w:val="00DA0E5F"/>
    <w:rsid w:val="00DA0EC0"/>
    <w:rsid w:val="00DA2045"/>
    <w:rsid w:val="00DA2339"/>
    <w:rsid w:val="00DA2366"/>
    <w:rsid w:val="00DA272F"/>
    <w:rsid w:val="00DA2981"/>
    <w:rsid w:val="00DA3005"/>
    <w:rsid w:val="00DA30B1"/>
    <w:rsid w:val="00DA3343"/>
    <w:rsid w:val="00DA3417"/>
    <w:rsid w:val="00DA3846"/>
    <w:rsid w:val="00DA38EC"/>
    <w:rsid w:val="00DA3C16"/>
    <w:rsid w:val="00DA3F1F"/>
    <w:rsid w:val="00DA42D8"/>
    <w:rsid w:val="00DA4403"/>
    <w:rsid w:val="00DA454E"/>
    <w:rsid w:val="00DA47CE"/>
    <w:rsid w:val="00DA49CF"/>
    <w:rsid w:val="00DA4D72"/>
    <w:rsid w:val="00DA552D"/>
    <w:rsid w:val="00DA609B"/>
    <w:rsid w:val="00DA61A6"/>
    <w:rsid w:val="00DA62A1"/>
    <w:rsid w:val="00DA66C3"/>
    <w:rsid w:val="00DA69FC"/>
    <w:rsid w:val="00DA7AE1"/>
    <w:rsid w:val="00DA7B19"/>
    <w:rsid w:val="00DA7C01"/>
    <w:rsid w:val="00DB01E3"/>
    <w:rsid w:val="00DB07D4"/>
    <w:rsid w:val="00DB0EB3"/>
    <w:rsid w:val="00DB1036"/>
    <w:rsid w:val="00DB10AB"/>
    <w:rsid w:val="00DB1272"/>
    <w:rsid w:val="00DB15F4"/>
    <w:rsid w:val="00DB193B"/>
    <w:rsid w:val="00DB1C35"/>
    <w:rsid w:val="00DB1CB3"/>
    <w:rsid w:val="00DB1DE7"/>
    <w:rsid w:val="00DB27AA"/>
    <w:rsid w:val="00DB2831"/>
    <w:rsid w:val="00DB2B5C"/>
    <w:rsid w:val="00DB2BEF"/>
    <w:rsid w:val="00DB2DF6"/>
    <w:rsid w:val="00DB2F39"/>
    <w:rsid w:val="00DB31F1"/>
    <w:rsid w:val="00DB3401"/>
    <w:rsid w:val="00DB3423"/>
    <w:rsid w:val="00DB355C"/>
    <w:rsid w:val="00DB3713"/>
    <w:rsid w:val="00DB3E18"/>
    <w:rsid w:val="00DB3E5E"/>
    <w:rsid w:val="00DB436A"/>
    <w:rsid w:val="00DB4B8C"/>
    <w:rsid w:val="00DB4DD4"/>
    <w:rsid w:val="00DB4E78"/>
    <w:rsid w:val="00DB5060"/>
    <w:rsid w:val="00DB51CC"/>
    <w:rsid w:val="00DB52DD"/>
    <w:rsid w:val="00DB5A6E"/>
    <w:rsid w:val="00DB5B27"/>
    <w:rsid w:val="00DB5D60"/>
    <w:rsid w:val="00DB62BD"/>
    <w:rsid w:val="00DB699A"/>
    <w:rsid w:val="00DB6AF1"/>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957"/>
    <w:rsid w:val="00DC2AD9"/>
    <w:rsid w:val="00DC2D33"/>
    <w:rsid w:val="00DC2E3D"/>
    <w:rsid w:val="00DC2E4F"/>
    <w:rsid w:val="00DC2F12"/>
    <w:rsid w:val="00DC2F79"/>
    <w:rsid w:val="00DC3845"/>
    <w:rsid w:val="00DC39D3"/>
    <w:rsid w:val="00DC3A0E"/>
    <w:rsid w:val="00DC4FEB"/>
    <w:rsid w:val="00DC50D6"/>
    <w:rsid w:val="00DC5950"/>
    <w:rsid w:val="00DC5C91"/>
    <w:rsid w:val="00DC608C"/>
    <w:rsid w:val="00DC61BB"/>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D1"/>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2A7"/>
    <w:rsid w:val="00DD43B6"/>
    <w:rsid w:val="00DD4670"/>
    <w:rsid w:val="00DD48AC"/>
    <w:rsid w:val="00DD4F99"/>
    <w:rsid w:val="00DD54F4"/>
    <w:rsid w:val="00DD5628"/>
    <w:rsid w:val="00DD59C6"/>
    <w:rsid w:val="00DD5AC1"/>
    <w:rsid w:val="00DD60D4"/>
    <w:rsid w:val="00DD67AD"/>
    <w:rsid w:val="00DD68DE"/>
    <w:rsid w:val="00DD6D5A"/>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F6"/>
    <w:rsid w:val="00DE1082"/>
    <w:rsid w:val="00DE10B8"/>
    <w:rsid w:val="00DE1104"/>
    <w:rsid w:val="00DE1298"/>
    <w:rsid w:val="00DE1611"/>
    <w:rsid w:val="00DE20C3"/>
    <w:rsid w:val="00DE226D"/>
    <w:rsid w:val="00DE22A8"/>
    <w:rsid w:val="00DE23AC"/>
    <w:rsid w:val="00DE2560"/>
    <w:rsid w:val="00DE2871"/>
    <w:rsid w:val="00DE2AA4"/>
    <w:rsid w:val="00DE2BA4"/>
    <w:rsid w:val="00DE33FC"/>
    <w:rsid w:val="00DE355F"/>
    <w:rsid w:val="00DE3711"/>
    <w:rsid w:val="00DE38C4"/>
    <w:rsid w:val="00DE3A01"/>
    <w:rsid w:val="00DE3A61"/>
    <w:rsid w:val="00DE3DA7"/>
    <w:rsid w:val="00DE4681"/>
    <w:rsid w:val="00DE4704"/>
    <w:rsid w:val="00DE4B51"/>
    <w:rsid w:val="00DE5200"/>
    <w:rsid w:val="00DE5539"/>
    <w:rsid w:val="00DE56EB"/>
    <w:rsid w:val="00DE5A34"/>
    <w:rsid w:val="00DE5EB6"/>
    <w:rsid w:val="00DE66F2"/>
    <w:rsid w:val="00DE6B06"/>
    <w:rsid w:val="00DE76E6"/>
    <w:rsid w:val="00DE77A5"/>
    <w:rsid w:val="00DE782F"/>
    <w:rsid w:val="00DE788D"/>
    <w:rsid w:val="00DE79C0"/>
    <w:rsid w:val="00DE7E74"/>
    <w:rsid w:val="00DF03E3"/>
    <w:rsid w:val="00DF086A"/>
    <w:rsid w:val="00DF0A10"/>
    <w:rsid w:val="00DF0AC7"/>
    <w:rsid w:val="00DF0B37"/>
    <w:rsid w:val="00DF0BD2"/>
    <w:rsid w:val="00DF0BDD"/>
    <w:rsid w:val="00DF1026"/>
    <w:rsid w:val="00DF16FC"/>
    <w:rsid w:val="00DF1F0B"/>
    <w:rsid w:val="00DF1F56"/>
    <w:rsid w:val="00DF2121"/>
    <w:rsid w:val="00DF2506"/>
    <w:rsid w:val="00DF2518"/>
    <w:rsid w:val="00DF2B4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672"/>
    <w:rsid w:val="00DF5DAD"/>
    <w:rsid w:val="00DF61E8"/>
    <w:rsid w:val="00DF6206"/>
    <w:rsid w:val="00DF6912"/>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AAA"/>
    <w:rsid w:val="00E03B9F"/>
    <w:rsid w:val="00E03BF3"/>
    <w:rsid w:val="00E03DE5"/>
    <w:rsid w:val="00E03E17"/>
    <w:rsid w:val="00E03F9A"/>
    <w:rsid w:val="00E03FD8"/>
    <w:rsid w:val="00E040EB"/>
    <w:rsid w:val="00E0418E"/>
    <w:rsid w:val="00E04284"/>
    <w:rsid w:val="00E042B2"/>
    <w:rsid w:val="00E047DC"/>
    <w:rsid w:val="00E04AD2"/>
    <w:rsid w:val="00E04C05"/>
    <w:rsid w:val="00E05376"/>
    <w:rsid w:val="00E0559C"/>
    <w:rsid w:val="00E05753"/>
    <w:rsid w:val="00E057E1"/>
    <w:rsid w:val="00E05A5D"/>
    <w:rsid w:val="00E05F3D"/>
    <w:rsid w:val="00E06412"/>
    <w:rsid w:val="00E0655B"/>
    <w:rsid w:val="00E06753"/>
    <w:rsid w:val="00E06799"/>
    <w:rsid w:val="00E0706A"/>
    <w:rsid w:val="00E0714D"/>
    <w:rsid w:val="00E07219"/>
    <w:rsid w:val="00E07305"/>
    <w:rsid w:val="00E07A29"/>
    <w:rsid w:val="00E07A82"/>
    <w:rsid w:val="00E07B7D"/>
    <w:rsid w:val="00E1006F"/>
    <w:rsid w:val="00E1059F"/>
    <w:rsid w:val="00E10718"/>
    <w:rsid w:val="00E10BF9"/>
    <w:rsid w:val="00E10D00"/>
    <w:rsid w:val="00E10DD2"/>
    <w:rsid w:val="00E11225"/>
    <w:rsid w:val="00E11430"/>
    <w:rsid w:val="00E116C4"/>
    <w:rsid w:val="00E119D0"/>
    <w:rsid w:val="00E11C66"/>
    <w:rsid w:val="00E11DC3"/>
    <w:rsid w:val="00E12043"/>
    <w:rsid w:val="00E12989"/>
    <w:rsid w:val="00E129A1"/>
    <w:rsid w:val="00E12AE3"/>
    <w:rsid w:val="00E12B1B"/>
    <w:rsid w:val="00E12B67"/>
    <w:rsid w:val="00E1300A"/>
    <w:rsid w:val="00E13B3A"/>
    <w:rsid w:val="00E13BDE"/>
    <w:rsid w:val="00E13E6A"/>
    <w:rsid w:val="00E1402A"/>
    <w:rsid w:val="00E14069"/>
    <w:rsid w:val="00E14195"/>
    <w:rsid w:val="00E145B3"/>
    <w:rsid w:val="00E14907"/>
    <w:rsid w:val="00E14BDF"/>
    <w:rsid w:val="00E1502E"/>
    <w:rsid w:val="00E1504D"/>
    <w:rsid w:val="00E155BF"/>
    <w:rsid w:val="00E155F1"/>
    <w:rsid w:val="00E15614"/>
    <w:rsid w:val="00E15958"/>
    <w:rsid w:val="00E1598A"/>
    <w:rsid w:val="00E15AD6"/>
    <w:rsid w:val="00E15B76"/>
    <w:rsid w:val="00E15C4A"/>
    <w:rsid w:val="00E15C8D"/>
    <w:rsid w:val="00E15E84"/>
    <w:rsid w:val="00E15EAF"/>
    <w:rsid w:val="00E16005"/>
    <w:rsid w:val="00E16242"/>
    <w:rsid w:val="00E16303"/>
    <w:rsid w:val="00E16A98"/>
    <w:rsid w:val="00E16F6C"/>
    <w:rsid w:val="00E17604"/>
    <w:rsid w:val="00E202EF"/>
    <w:rsid w:val="00E20406"/>
    <w:rsid w:val="00E2055C"/>
    <w:rsid w:val="00E20754"/>
    <w:rsid w:val="00E20A56"/>
    <w:rsid w:val="00E20B7C"/>
    <w:rsid w:val="00E20D8A"/>
    <w:rsid w:val="00E20E68"/>
    <w:rsid w:val="00E20F11"/>
    <w:rsid w:val="00E214E0"/>
    <w:rsid w:val="00E2156E"/>
    <w:rsid w:val="00E21684"/>
    <w:rsid w:val="00E2173E"/>
    <w:rsid w:val="00E21752"/>
    <w:rsid w:val="00E21794"/>
    <w:rsid w:val="00E21B78"/>
    <w:rsid w:val="00E2223D"/>
    <w:rsid w:val="00E225D8"/>
    <w:rsid w:val="00E22B7D"/>
    <w:rsid w:val="00E22B8E"/>
    <w:rsid w:val="00E22D3A"/>
    <w:rsid w:val="00E22E3B"/>
    <w:rsid w:val="00E230CF"/>
    <w:rsid w:val="00E2335C"/>
    <w:rsid w:val="00E23430"/>
    <w:rsid w:val="00E2355C"/>
    <w:rsid w:val="00E23815"/>
    <w:rsid w:val="00E238F1"/>
    <w:rsid w:val="00E23D67"/>
    <w:rsid w:val="00E2428D"/>
    <w:rsid w:val="00E24411"/>
    <w:rsid w:val="00E24628"/>
    <w:rsid w:val="00E246E6"/>
    <w:rsid w:val="00E24750"/>
    <w:rsid w:val="00E24E72"/>
    <w:rsid w:val="00E24F05"/>
    <w:rsid w:val="00E24F4F"/>
    <w:rsid w:val="00E2501C"/>
    <w:rsid w:val="00E2550D"/>
    <w:rsid w:val="00E25AF0"/>
    <w:rsid w:val="00E25B2A"/>
    <w:rsid w:val="00E260D9"/>
    <w:rsid w:val="00E261BF"/>
    <w:rsid w:val="00E2627F"/>
    <w:rsid w:val="00E2662D"/>
    <w:rsid w:val="00E26745"/>
    <w:rsid w:val="00E267DA"/>
    <w:rsid w:val="00E26B97"/>
    <w:rsid w:val="00E270C3"/>
    <w:rsid w:val="00E27117"/>
    <w:rsid w:val="00E2726D"/>
    <w:rsid w:val="00E27586"/>
    <w:rsid w:val="00E27639"/>
    <w:rsid w:val="00E27746"/>
    <w:rsid w:val="00E277E0"/>
    <w:rsid w:val="00E27801"/>
    <w:rsid w:val="00E2789F"/>
    <w:rsid w:val="00E27940"/>
    <w:rsid w:val="00E27965"/>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6AB"/>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13E"/>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2FAC"/>
    <w:rsid w:val="00E43375"/>
    <w:rsid w:val="00E4352D"/>
    <w:rsid w:val="00E44318"/>
    <w:rsid w:val="00E444A9"/>
    <w:rsid w:val="00E4463D"/>
    <w:rsid w:val="00E44D2F"/>
    <w:rsid w:val="00E44E01"/>
    <w:rsid w:val="00E45558"/>
    <w:rsid w:val="00E45CCE"/>
    <w:rsid w:val="00E45E59"/>
    <w:rsid w:val="00E45EBC"/>
    <w:rsid w:val="00E45FCB"/>
    <w:rsid w:val="00E46280"/>
    <w:rsid w:val="00E46565"/>
    <w:rsid w:val="00E469D7"/>
    <w:rsid w:val="00E46A5D"/>
    <w:rsid w:val="00E46A8E"/>
    <w:rsid w:val="00E4719D"/>
    <w:rsid w:val="00E47232"/>
    <w:rsid w:val="00E472CA"/>
    <w:rsid w:val="00E473F9"/>
    <w:rsid w:val="00E47612"/>
    <w:rsid w:val="00E4775C"/>
    <w:rsid w:val="00E477D1"/>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46C"/>
    <w:rsid w:val="00E546A2"/>
    <w:rsid w:val="00E546B1"/>
    <w:rsid w:val="00E54AF5"/>
    <w:rsid w:val="00E54CDC"/>
    <w:rsid w:val="00E54FAB"/>
    <w:rsid w:val="00E54FBB"/>
    <w:rsid w:val="00E554B5"/>
    <w:rsid w:val="00E55750"/>
    <w:rsid w:val="00E558DC"/>
    <w:rsid w:val="00E55AEA"/>
    <w:rsid w:val="00E565FD"/>
    <w:rsid w:val="00E5670A"/>
    <w:rsid w:val="00E569E1"/>
    <w:rsid w:val="00E56A1F"/>
    <w:rsid w:val="00E56E6F"/>
    <w:rsid w:val="00E56E99"/>
    <w:rsid w:val="00E56F6C"/>
    <w:rsid w:val="00E56FCC"/>
    <w:rsid w:val="00E57248"/>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978"/>
    <w:rsid w:val="00E61EB5"/>
    <w:rsid w:val="00E61EBD"/>
    <w:rsid w:val="00E6300E"/>
    <w:rsid w:val="00E63136"/>
    <w:rsid w:val="00E6317A"/>
    <w:rsid w:val="00E6342C"/>
    <w:rsid w:val="00E63645"/>
    <w:rsid w:val="00E63721"/>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043"/>
    <w:rsid w:val="00E71125"/>
    <w:rsid w:val="00E7116B"/>
    <w:rsid w:val="00E71B36"/>
    <w:rsid w:val="00E71CB1"/>
    <w:rsid w:val="00E728B5"/>
    <w:rsid w:val="00E72A74"/>
    <w:rsid w:val="00E72B9A"/>
    <w:rsid w:val="00E72CC8"/>
    <w:rsid w:val="00E73186"/>
    <w:rsid w:val="00E7333C"/>
    <w:rsid w:val="00E73B9E"/>
    <w:rsid w:val="00E73BE3"/>
    <w:rsid w:val="00E73D6B"/>
    <w:rsid w:val="00E73E25"/>
    <w:rsid w:val="00E74275"/>
    <w:rsid w:val="00E742C2"/>
    <w:rsid w:val="00E74443"/>
    <w:rsid w:val="00E749C7"/>
    <w:rsid w:val="00E74AE8"/>
    <w:rsid w:val="00E74AF4"/>
    <w:rsid w:val="00E74D62"/>
    <w:rsid w:val="00E74EA6"/>
    <w:rsid w:val="00E74EBD"/>
    <w:rsid w:val="00E750A2"/>
    <w:rsid w:val="00E750CC"/>
    <w:rsid w:val="00E75132"/>
    <w:rsid w:val="00E7524B"/>
    <w:rsid w:val="00E754EC"/>
    <w:rsid w:val="00E75C64"/>
    <w:rsid w:val="00E75CE0"/>
    <w:rsid w:val="00E75EEC"/>
    <w:rsid w:val="00E75F65"/>
    <w:rsid w:val="00E762AF"/>
    <w:rsid w:val="00E765BF"/>
    <w:rsid w:val="00E7683E"/>
    <w:rsid w:val="00E7734B"/>
    <w:rsid w:val="00E7746F"/>
    <w:rsid w:val="00E7795A"/>
    <w:rsid w:val="00E77C23"/>
    <w:rsid w:val="00E80999"/>
    <w:rsid w:val="00E80BEA"/>
    <w:rsid w:val="00E80FBA"/>
    <w:rsid w:val="00E81017"/>
    <w:rsid w:val="00E812E2"/>
    <w:rsid w:val="00E812FB"/>
    <w:rsid w:val="00E813B2"/>
    <w:rsid w:val="00E816D7"/>
    <w:rsid w:val="00E81958"/>
    <w:rsid w:val="00E81BBF"/>
    <w:rsid w:val="00E82069"/>
    <w:rsid w:val="00E8265D"/>
    <w:rsid w:val="00E82B84"/>
    <w:rsid w:val="00E82B8C"/>
    <w:rsid w:val="00E82D78"/>
    <w:rsid w:val="00E82E4A"/>
    <w:rsid w:val="00E8381B"/>
    <w:rsid w:val="00E838C7"/>
    <w:rsid w:val="00E83994"/>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574"/>
    <w:rsid w:val="00E91A9C"/>
    <w:rsid w:val="00E91AE4"/>
    <w:rsid w:val="00E91E3C"/>
    <w:rsid w:val="00E91FDA"/>
    <w:rsid w:val="00E92261"/>
    <w:rsid w:val="00E92CE4"/>
    <w:rsid w:val="00E931AC"/>
    <w:rsid w:val="00E937A7"/>
    <w:rsid w:val="00E937E9"/>
    <w:rsid w:val="00E93977"/>
    <w:rsid w:val="00E93A34"/>
    <w:rsid w:val="00E93BDA"/>
    <w:rsid w:val="00E94058"/>
    <w:rsid w:val="00E943D7"/>
    <w:rsid w:val="00E943E2"/>
    <w:rsid w:val="00E94432"/>
    <w:rsid w:val="00E949CA"/>
    <w:rsid w:val="00E94D1D"/>
    <w:rsid w:val="00E94DD9"/>
    <w:rsid w:val="00E94F88"/>
    <w:rsid w:val="00E9557B"/>
    <w:rsid w:val="00E9562B"/>
    <w:rsid w:val="00E95A8E"/>
    <w:rsid w:val="00E95BC7"/>
    <w:rsid w:val="00E95CD2"/>
    <w:rsid w:val="00E96167"/>
    <w:rsid w:val="00E96326"/>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97D91"/>
    <w:rsid w:val="00E97E89"/>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906"/>
    <w:rsid w:val="00EA29F0"/>
    <w:rsid w:val="00EA2C26"/>
    <w:rsid w:val="00EA30E5"/>
    <w:rsid w:val="00EA31E4"/>
    <w:rsid w:val="00EA3473"/>
    <w:rsid w:val="00EA389A"/>
    <w:rsid w:val="00EA428E"/>
    <w:rsid w:val="00EA45AF"/>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58"/>
    <w:rsid w:val="00EB066E"/>
    <w:rsid w:val="00EB0C85"/>
    <w:rsid w:val="00EB0F27"/>
    <w:rsid w:val="00EB0F36"/>
    <w:rsid w:val="00EB1063"/>
    <w:rsid w:val="00EB12F1"/>
    <w:rsid w:val="00EB17CD"/>
    <w:rsid w:val="00EB19DE"/>
    <w:rsid w:val="00EB1BA9"/>
    <w:rsid w:val="00EB1D33"/>
    <w:rsid w:val="00EB1D4C"/>
    <w:rsid w:val="00EB1ECD"/>
    <w:rsid w:val="00EB2003"/>
    <w:rsid w:val="00EB22B8"/>
    <w:rsid w:val="00EB2374"/>
    <w:rsid w:val="00EB23C6"/>
    <w:rsid w:val="00EB29C2"/>
    <w:rsid w:val="00EB2C61"/>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8EC"/>
    <w:rsid w:val="00EB6C67"/>
    <w:rsid w:val="00EB6D4C"/>
    <w:rsid w:val="00EB6D7A"/>
    <w:rsid w:val="00EB6E56"/>
    <w:rsid w:val="00EB70B3"/>
    <w:rsid w:val="00EB70E4"/>
    <w:rsid w:val="00EB740E"/>
    <w:rsid w:val="00EB746F"/>
    <w:rsid w:val="00EB77D2"/>
    <w:rsid w:val="00EB79A6"/>
    <w:rsid w:val="00EB7D41"/>
    <w:rsid w:val="00EC026E"/>
    <w:rsid w:val="00EC07E1"/>
    <w:rsid w:val="00EC0903"/>
    <w:rsid w:val="00EC0C29"/>
    <w:rsid w:val="00EC1007"/>
    <w:rsid w:val="00EC1009"/>
    <w:rsid w:val="00EC1393"/>
    <w:rsid w:val="00EC13B6"/>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B9A"/>
    <w:rsid w:val="00EC7201"/>
    <w:rsid w:val="00EC763B"/>
    <w:rsid w:val="00EC7974"/>
    <w:rsid w:val="00EC7C72"/>
    <w:rsid w:val="00ED0141"/>
    <w:rsid w:val="00ED03C4"/>
    <w:rsid w:val="00ED0541"/>
    <w:rsid w:val="00ED0CDC"/>
    <w:rsid w:val="00ED0D67"/>
    <w:rsid w:val="00ED110A"/>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4CFB"/>
    <w:rsid w:val="00ED54A9"/>
    <w:rsid w:val="00ED5811"/>
    <w:rsid w:val="00ED619C"/>
    <w:rsid w:val="00ED67A0"/>
    <w:rsid w:val="00ED68CF"/>
    <w:rsid w:val="00ED6BD0"/>
    <w:rsid w:val="00ED6CC0"/>
    <w:rsid w:val="00ED6CF2"/>
    <w:rsid w:val="00ED6E64"/>
    <w:rsid w:val="00ED74BE"/>
    <w:rsid w:val="00ED77AD"/>
    <w:rsid w:val="00ED7ED2"/>
    <w:rsid w:val="00ED7FE5"/>
    <w:rsid w:val="00EE0818"/>
    <w:rsid w:val="00EE0970"/>
    <w:rsid w:val="00EE0C4A"/>
    <w:rsid w:val="00EE0C81"/>
    <w:rsid w:val="00EE0DF6"/>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468"/>
    <w:rsid w:val="00EE7945"/>
    <w:rsid w:val="00EE79E8"/>
    <w:rsid w:val="00EE7A83"/>
    <w:rsid w:val="00EE7ACC"/>
    <w:rsid w:val="00EE7AF0"/>
    <w:rsid w:val="00EF0129"/>
    <w:rsid w:val="00EF064C"/>
    <w:rsid w:val="00EF0745"/>
    <w:rsid w:val="00EF1283"/>
    <w:rsid w:val="00EF1547"/>
    <w:rsid w:val="00EF1694"/>
    <w:rsid w:val="00EF184C"/>
    <w:rsid w:val="00EF1BEA"/>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7EF"/>
    <w:rsid w:val="00EF5B3D"/>
    <w:rsid w:val="00EF5C9E"/>
    <w:rsid w:val="00EF5CBC"/>
    <w:rsid w:val="00EF6049"/>
    <w:rsid w:val="00EF6247"/>
    <w:rsid w:val="00EF6794"/>
    <w:rsid w:val="00EF6CE5"/>
    <w:rsid w:val="00EF75A0"/>
    <w:rsid w:val="00EF7B0C"/>
    <w:rsid w:val="00EF7B2E"/>
    <w:rsid w:val="00EF7CFC"/>
    <w:rsid w:val="00EF7E60"/>
    <w:rsid w:val="00F0010F"/>
    <w:rsid w:val="00F0022D"/>
    <w:rsid w:val="00F006DC"/>
    <w:rsid w:val="00F0083A"/>
    <w:rsid w:val="00F00976"/>
    <w:rsid w:val="00F00AB3"/>
    <w:rsid w:val="00F012FA"/>
    <w:rsid w:val="00F01461"/>
    <w:rsid w:val="00F0152F"/>
    <w:rsid w:val="00F01665"/>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4DD"/>
    <w:rsid w:val="00F066DB"/>
    <w:rsid w:val="00F0677E"/>
    <w:rsid w:val="00F06862"/>
    <w:rsid w:val="00F06A0A"/>
    <w:rsid w:val="00F06B24"/>
    <w:rsid w:val="00F0727B"/>
    <w:rsid w:val="00F073C4"/>
    <w:rsid w:val="00F0760E"/>
    <w:rsid w:val="00F0774D"/>
    <w:rsid w:val="00F07BB9"/>
    <w:rsid w:val="00F07D89"/>
    <w:rsid w:val="00F07FD8"/>
    <w:rsid w:val="00F1032E"/>
    <w:rsid w:val="00F1050B"/>
    <w:rsid w:val="00F10580"/>
    <w:rsid w:val="00F10A2D"/>
    <w:rsid w:val="00F11358"/>
    <w:rsid w:val="00F113D3"/>
    <w:rsid w:val="00F1147B"/>
    <w:rsid w:val="00F116CB"/>
    <w:rsid w:val="00F119D3"/>
    <w:rsid w:val="00F11DE5"/>
    <w:rsid w:val="00F121BF"/>
    <w:rsid w:val="00F12C56"/>
    <w:rsid w:val="00F13B9E"/>
    <w:rsid w:val="00F13BB3"/>
    <w:rsid w:val="00F13C7F"/>
    <w:rsid w:val="00F13E1C"/>
    <w:rsid w:val="00F14237"/>
    <w:rsid w:val="00F14919"/>
    <w:rsid w:val="00F149F3"/>
    <w:rsid w:val="00F14AAD"/>
    <w:rsid w:val="00F14BA4"/>
    <w:rsid w:val="00F14CB9"/>
    <w:rsid w:val="00F14E5E"/>
    <w:rsid w:val="00F14FB7"/>
    <w:rsid w:val="00F14FDC"/>
    <w:rsid w:val="00F151AF"/>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7D2"/>
    <w:rsid w:val="00F25DB3"/>
    <w:rsid w:val="00F25F99"/>
    <w:rsid w:val="00F266D2"/>
    <w:rsid w:val="00F2670C"/>
    <w:rsid w:val="00F26763"/>
    <w:rsid w:val="00F2693B"/>
    <w:rsid w:val="00F26A1A"/>
    <w:rsid w:val="00F26FA2"/>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5F55"/>
    <w:rsid w:val="00F3604B"/>
    <w:rsid w:val="00F365FF"/>
    <w:rsid w:val="00F366FC"/>
    <w:rsid w:val="00F36BCA"/>
    <w:rsid w:val="00F37012"/>
    <w:rsid w:val="00F372A6"/>
    <w:rsid w:val="00F3764A"/>
    <w:rsid w:val="00F37BF4"/>
    <w:rsid w:val="00F40172"/>
    <w:rsid w:val="00F40667"/>
    <w:rsid w:val="00F40A5D"/>
    <w:rsid w:val="00F40C76"/>
    <w:rsid w:val="00F41394"/>
    <w:rsid w:val="00F413C0"/>
    <w:rsid w:val="00F414FE"/>
    <w:rsid w:val="00F41B0B"/>
    <w:rsid w:val="00F41C24"/>
    <w:rsid w:val="00F41D4E"/>
    <w:rsid w:val="00F41FB9"/>
    <w:rsid w:val="00F4232E"/>
    <w:rsid w:val="00F428D7"/>
    <w:rsid w:val="00F42A76"/>
    <w:rsid w:val="00F42D00"/>
    <w:rsid w:val="00F4323B"/>
    <w:rsid w:val="00F433B4"/>
    <w:rsid w:val="00F43B7A"/>
    <w:rsid w:val="00F43BCB"/>
    <w:rsid w:val="00F43D1F"/>
    <w:rsid w:val="00F43E48"/>
    <w:rsid w:val="00F43ED0"/>
    <w:rsid w:val="00F4433B"/>
    <w:rsid w:val="00F444E2"/>
    <w:rsid w:val="00F44939"/>
    <w:rsid w:val="00F44B41"/>
    <w:rsid w:val="00F457B7"/>
    <w:rsid w:val="00F45C18"/>
    <w:rsid w:val="00F45EA1"/>
    <w:rsid w:val="00F46003"/>
    <w:rsid w:val="00F462BA"/>
    <w:rsid w:val="00F46821"/>
    <w:rsid w:val="00F469AF"/>
    <w:rsid w:val="00F46B21"/>
    <w:rsid w:val="00F46BC5"/>
    <w:rsid w:val="00F46BF8"/>
    <w:rsid w:val="00F46E4D"/>
    <w:rsid w:val="00F46E8E"/>
    <w:rsid w:val="00F46ED6"/>
    <w:rsid w:val="00F46FAF"/>
    <w:rsid w:val="00F47247"/>
    <w:rsid w:val="00F47689"/>
    <w:rsid w:val="00F47A49"/>
    <w:rsid w:val="00F47B23"/>
    <w:rsid w:val="00F47F74"/>
    <w:rsid w:val="00F5002C"/>
    <w:rsid w:val="00F500B5"/>
    <w:rsid w:val="00F502F7"/>
    <w:rsid w:val="00F502FC"/>
    <w:rsid w:val="00F503C2"/>
    <w:rsid w:val="00F506A3"/>
    <w:rsid w:val="00F50768"/>
    <w:rsid w:val="00F5079E"/>
    <w:rsid w:val="00F5093E"/>
    <w:rsid w:val="00F50969"/>
    <w:rsid w:val="00F50F03"/>
    <w:rsid w:val="00F50FBD"/>
    <w:rsid w:val="00F5101B"/>
    <w:rsid w:val="00F511AC"/>
    <w:rsid w:val="00F51623"/>
    <w:rsid w:val="00F51C45"/>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1CE"/>
    <w:rsid w:val="00F55231"/>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22C"/>
    <w:rsid w:val="00F624FF"/>
    <w:rsid w:val="00F62621"/>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05C"/>
    <w:rsid w:val="00F64330"/>
    <w:rsid w:val="00F643D4"/>
    <w:rsid w:val="00F644F3"/>
    <w:rsid w:val="00F64525"/>
    <w:rsid w:val="00F64756"/>
    <w:rsid w:val="00F64B13"/>
    <w:rsid w:val="00F64D96"/>
    <w:rsid w:val="00F64DB3"/>
    <w:rsid w:val="00F64F18"/>
    <w:rsid w:val="00F6535C"/>
    <w:rsid w:val="00F65B8A"/>
    <w:rsid w:val="00F65CF9"/>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01"/>
    <w:rsid w:val="00F72BA4"/>
    <w:rsid w:val="00F72EB6"/>
    <w:rsid w:val="00F72F6F"/>
    <w:rsid w:val="00F731D9"/>
    <w:rsid w:val="00F7340D"/>
    <w:rsid w:val="00F734C7"/>
    <w:rsid w:val="00F73677"/>
    <w:rsid w:val="00F738B7"/>
    <w:rsid w:val="00F73910"/>
    <w:rsid w:val="00F73BD6"/>
    <w:rsid w:val="00F73E31"/>
    <w:rsid w:val="00F741B4"/>
    <w:rsid w:val="00F74D15"/>
    <w:rsid w:val="00F7524B"/>
    <w:rsid w:val="00F753A3"/>
    <w:rsid w:val="00F755AF"/>
    <w:rsid w:val="00F75644"/>
    <w:rsid w:val="00F7573C"/>
    <w:rsid w:val="00F7575D"/>
    <w:rsid w:val="00F75789"/>
    <w:rsid w:val="00F7585D"/>
    <w:rsid w:val="00F75BF6"/>
    <w:rsid w:val="00F75D68"/>
    <w:rsid w:val="00F7651A"/>
    <w:rsid w:val="00F76620"/>
    <w:rsid w:val="00F76E4A"/>
    <w:rsid w:val="00F76EEC"/>
    <w:rsid w:val="00F77186"/>
    <w:rsid w:val="00F772FD"/>
    <w:rsid w:val="00F775FB"/>
    <w:rsid w:val="00F77906"/>
    <w:rsid w:val="00F77D10"/>
    <w:rsid w:val="00F77FC6"/>
    <w:rsid w:val="00F801B1"/>
    <w:rsid w:val="00F80316"/>
    <w:rsid w:val="00F80372"/>
    <w:rsid w:val="00F80816"/>
    <w:rsid w:val="00F811D3"/>
    <w:rsid w:val="00F81315"/>
    <w:rsid w:val="00F814B7"/>
    <w:rsid w:val="00F81741"/>
    <w:rsid w:val="00F8184F"/>
    <w:rsid w:val="00F81B27"/>
    <w:rsid w:val="00F82082"/>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609"/>
    <w:rsid w:val="00F857EE"/>
    <w:rsid w:val="00F85BD9"/>
    <w:rsid w:val="00F85CB9"/>
    <w:rsid w:val="00F85FA3"/>
    <w:rsid w:val="00F8625D"/>
    <w:rsid w:val="00F864B0"/>
    <w:rsid w:val="00F86583"/>
    <w:rsid w:val="00F8661F"/>
    <w:rsid w:val="00F86843"/>
    <w:rsid w:val="00F86965"/>
    <w:rsid w:val="00F870EE"/>
    <w:rsid w:val="00F871C1"/>
    <w:rsid w:val="00F873D4"/>
    <w:rsid w:val="00F87C7C"/>
    <w:rsid w:val="00F87FEB"/>
    <w:rsid w:val="00F902F8"/>
    <w:rsid w:val="00F90659"/>
    <w:rsid w:val="00F908BD"/>
    <w:rsid w:val="00F90EAE"/>
    <w:rsid w:val="00F91017"/>
    <w:rsid w:val="00F913CB"/>
    <w:rsid w:val="00F914A6"/>
    <w:rsid w:val="00F915C3"/>
    <w:rsid w:val="00F917F0"/>
    <w:rsid w:val="00F91A09"/>
    <w:rsid w:val="00F91F6D"/>
    <w:rsid w:val="00F92129"/>
    <w:rsid w:val="00F923D7"/>
    <w:rsid w:val="00F9258C"/>
    <w:rsid w:val="00F92600"/>
    <w:rsid w:val="00F9283B"/>
    <w:rsid w:val="00F928BD"/>
    <w:rsid w:val="00F92E31"/>
    <w:rsid w:val="00F92F6F"/>
    <w:rsid w:val="00F9330C"/>
    <w:rsid w:val="00F93DB3"/>
    <w:rsid w:val="00F9403E"/>
    <w:rsid w:val="00F94078"/>
    <w:rsid w:val="00F9445D"/>
    <w:rsid w:val="00F94462"/>
    <w:rsid w:val="00F94D9A"/>
    <w:rsid w:val="00F94EC4"/>
    <w:rsid w:val="00F94FCF"/>
    <w:rsid w:val="00F95086"/>
    <w:rsid w:val="00F95106"/>
    <w:rsid w:val="00F956AD"/>
    <w:rsid w:val="00F958F9"/>
    <w:rsid w:val="00F95B00"/>
    <w:rsid w:val="00F95B8E"/>
    <w:rsid w:val="00F95D57"/>
    <w:rsid w:val="00F95D83"/>
    <w:rsid w:val="00F96100"/>
    <w:rsid w:val="00F9626F"/>
    <w:rsid w:val="00F964E4"/>
    <w:rsid w:val="00F9662C"/>
    <w:rsid w:val="00F9678F"/>
    <w:rsid w:val="00F96831"/>
    <w:rsid w:val="00F96A00"/>
    <w:rsid w:val="00F96B1C"/>
    <w:rsid w:val="00F9744B"/>
    <w:rsid w:val="00F9766A"/>
    <w:rsid w:val="00F97865"/>
    <w:rsid w:val="00F9794B"/>
    <w:rsid w:val="00F97BD8"/>
    <w:rsid w:val="00F97C24"/>
    <w:rsid w:val="00FA03DB"/>
    <w:rsid w:val="00FA0637"/>
    <w:rsid w:val="00FA087E"/>
    <w:rsid w:val="00FA0D28"/>
    <w:rsid w:val="00FA0F02"/>
    <w:rsid w:val="00FA0F47"/>
    <w:rsid w:val="00FA104D"/>
    <w:rsid w:val="00FA1400"/>
    <w:rsid w:val="00FA1A07"/>
    <w:rsid w:val="00FA1D4B"/>
    <w:rsid w:val="00FA21F8"/>
    <w:rsid w:val="00FA241A"/>
    <w:rsid w:val="00FA28EB"/>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BD"/>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4B1"/>
    <w:rsid w:val="00FB07ED"/>
    <w:rsid w:val="00FB09D7"/>
    <w:rsid w:val="00FB0A86"/>
    <w:rsid w:val="00FB0F07"/>
    <w:rsid w:val="00FB16DC"/>
    <w:rsid w:val="00FB176D"/>
    <w:rsid w:val="00FB1875"/>
    <w:rsid w:val="00FB1909"/>
    <w:rsid w:val="00FB1C79"/>
    <w:rsid w:val="00FB1CDF"/>
    <w:rsid w:val="00FB230C"/>
    <w:rsid w:val="00FB2539"/>
    <w:rsid w:val="00FB2618"/>
    <w:rsid w:val="00FB2869"/>
    <w:rsid w:val="00FB2C2F"/>
    <w:rsid w:val="00FB2D07"/>
    <w:rsid w:val="00FB2D24"/>
    <w:rsid w:val="00FB2E32"/>
    <w:rsid w:val="00FB3075"/>
    <w:rsid w:val="00FB30B8"/>
    <w:rsid w:val="00FB311B"/>
    <w:rsid w:val="00FB31BE"/>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913"/>
    <w:rsid w:val="00FC0DE9"/>
    <w:rsid w:val="00FC0E5B"/>
    <w:rsid w:val="00FC1170"/>
    <w:rsid w:val="00FC1534"/>
    <w:rsid w:val="00FC1C2B"/>
    <w:rsid w:val="00FC1E8E"/>
    <w:rsid w:val="00FC25A5"/>
    <w:rsid w:val="00FC27C9"/>
    <w:rsid w:val="00FC290E"/>
    <w:rsid w:val="00FC33BF"/>
    <w:rsid w:val="00FC36C1"/>
    <w:rsid w:val="00FC383B"/>
    <w:rsid w:val="00FC3F5F"/>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23A"/>
    <w:rsid w:val="00FC789C"/>
    <w:rsid w:val="00FC78C1"/>
    <w:rsid w:val="00FC7997"/>
    <w:rsid w:val="00FC7CD2"/>
    <w:rsid w:val="00FC7FBB"/>
    <w:rsid w:val="00FD067F"/>
    <w:rsid w:val="00FD074A"/>
    <w:rsid w:val="00FD0ADF"/>
    <w:rsid w:val="00FD0DD2"/>
    <w:rsid w:val="00FD0E2F"/>
    <w:rsid w:val="00FD11DE"/>
    <w:rsid w:val="00FD124F"/>
    <w:rsid w:val="00FD1ED9"/>
    <w:rsid w:val="00FD208C"/>
    <w:rsid w:val="00FD2119"/>
    <w:rsid w:val="00FD2366"/>
    <w:rsid w:val="00FD27A4"/>
    <w:rsid w:val="00FD2C84"/>
    <w:rsid w:val="00FD2DB1"/>
    <w:rsid w:val="00FD2E59"/>
    <w:rsid w:val="00FD3037"/>
    <w:rsid w:val="00FD31F3"/>
    <w:rsid w:val="00FD334D"/>
    <w:rsid w:val="00FD3551"/>
    <w:rsid w:val="00FD3887"/>
    <w:rsid w:val="00FD3A8B"/>
    <w:rsid w:val="00FD3DA1"/>
    <w:rsid w:val="00FD3E86"/>
    <w:rsid w:val="00FD404C"/>
    <w:rsid w:val="00FD41B9"/>
    <w:rsid w:val="00FD4D33"/>
    <w:rsid w:val="00FD4D4E"/>
    <w:rsid w:val="00FD4F55"/>
    <w:rsid w:val="00FD515E"/>
    <w:rsid w:val="00FD5582"/>
    <w:rsid w:val="00FD596E"/>
    <w:rsid w:val="00FD5BAE"/>
    <w:rsid w:val="00FD5E2B"/>
    <w:rsid w:val="00FD5E7F"/>
    <w:rsid w:val="00FD65F0"/>
    <w:rsid w:val="00FD680F"/>
    <w:rsid w:val="00FD68A8"/>
    <w:rsid w:val="00FD7398"/>
    <w:rsid w:val="00FD7B74"/>
    <w:rsid w:val="00FD7E5D"/>
    <w:rsid w:val="00FE0A51"/>
    <w:rsid w:val="00FE0B36"/>
    <w:rsid w:val="00FE0DCA"/>
    <w:rsid w:val="00FE1579"/>
    <w:rsid w:val="00FE1651"/>
    <w:rsid w:val="00FE17C6"/>
    <w:rsid w:val="00FE198C"/>
    <w:rsid w:val="00FE19D0"/>
    <w:rsid w:val="00FE1A78"/>
    <w:rsid w:val="00FE1BD2"/>
    <w:rsid w:val="00FE1E32"/>
    <w:rsid w:val="00FE1FBE"/>
    <w:rsid w:val="00FE234A"/>
    <w:rsid w:val="00FE240C"/>
    <w:rsid w:val="00FE2B01"/>
    <w:rsid w:val="00FE2BA9"/>
    <w:rsid w:val="00FE2C7E"/>
    <w:rsid w:val="00FE2EF4"/>
    <w:rsid w:val="00FE2F6F"/>
    <w:rsid w:val="00FE36BC"/>
    <w:rsid w:val="00FE387E"/>
    <w:rsid w:val="00FE3FA6"/>
    <w:rsid w:val="00FE4454"/>
    <w:rsid w:val="00FE4770"/>
    <w:rsid w:val="00FE4DDF"/>
    <w:rsid w:val="00FE4F09"/>
    <w:rsid w:val="00FE4F17"/>
    <w:rsid w:val="00FE4FB6"/>
    <w:rsid w:val="00FE5527"/>
    <w:rsid w:val="00FE55EC"/>
    <w:rsid w:val="00FE59D0"/>
    <w:rsid w:val="00FE5B41"/>
    <w:rsid w:val="00FE5B69"/>
    <w:rsid w:val="00FE5DFF"/>
    <w:rsid w:val="00FE63DD"/>
    <w:rsid w:val="00FE65CB"/>
    <w:rsid w:val="00FE66B9"/>
    <w:rsid w:val="00FE6B6D"/>
    <w:rsid w:val="00FE6D25"/>
    <w:rsid w:val="00FE70DF"/>
    <w:rsid w:val="00FE762A"/>
    <w:rsid w:val="00FE7784"/>
    <w:rsid w:val="00FE7827"/>
    <w:rsid w:val="00FE7D9A"/>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33E"/>
    <w:rsid w:val="00FF577A"/>
    <w:rsid w:val="00FF57B2"/>
    <w:rsid w:val="00FF5B01"/>
    <w:rsid w:val="00FF5B71"/>
    <w:rsid w:val="00FF5C7E"/>
    <w:rsid w:val="00FF5C8B"/>
    <w:rsid w:val="00FF5F82"/>
    <w:rsid w:val="00FF6306"/>
    <w:rsid w:val="00FF68CC"/>
    <w:rsid w:val="00FF6B0B"/>
    <w:rsid w:val="00FF6ED4"/>
    <w:rsid w:val="00FF732C"/>
    <w:rsid w:val="00FF7377"/>
    <w:rsid w:val="00FF73BB"/>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F8BF204D-D6A3-467B-AD1D-066B49291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table" w:customStyle="1" w:styleId="TableGrid1">
    <w:name w:val="TableGrid1"/>
    <w:basedOn w:val="TableNormal"/>
    <w:next w:val="TableGrid"/>
    <w:qFormat/>
    <w:rsid w:val="00F73E31"/>
    <w:rPr>
      <w:rFonts w:eastAsia="Malgun Gothic"/>
      <w:lang w:val="en-GB" w:eastAsia="en-GB"/>
    </w:rPr>
    <w:tblPr/>
  </w:style>
  <w:style w:type="table" w:customStyle="1" w:styleId="TableGrid2">
    <w:name w:val="TableGrid2"/>
    <w:basedOn w:val="TableNormal"/>
    <w:next w:val="TableGrid"/>
    <w:qFormat/>
    <w:rsid w:val="002A0462"/>
    <w:rPr>
      <w:rFonts w:eastAsia="Malgun Gothic"/>
      <w:lang w:val="en-GB" w:eastAsia="en-GB"/>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AEE9F-027F-4563-BDDE-9CA186F09852}">
  <ds:schemaRefs>
    <ds:schemaRef ds:uri="http://schemas.microsoft.com/sharepoint/v3/contenttype/forms"/>
  </ds:schemaRefs>
</ds:datastoreItem>
</file>

<file path=customXml/itemProps2.xml><?xml version="1.0" encoding="utf-8"?>
<ds:datastoreItem xmlns:ds="http://schemas.openxmlformats.org/officeDocument/2006/customXml" ds:itemID="{B0649B75-D873-4803-90DC-FC1D142853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B8D1E2-4D8D-4FD3-9385-B8A02874CA0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1478</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9888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2</cp:revision>
  <cp:lastPrinted>2017-03-22T07:13:00Z</cp:lastPrinted>
  <dcterms:created xsi:type="dcterms:W3CDTF">2025-11-06T16:25:00Z</dcterms:created>
  <dcterms:modified xsi:type="dcterms:W3CDTF">2025-11-06T16:25:00Z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